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CF9E84" w14:textId="08956785" w:rsidR="0007758B" w:rsidRDefault="0007758B" w:rsidP="0007758B">
      <w:pPr>
        <w:pStyle w:val="Encabezado"/>
      </w:pPr>
    </w:p>
    <w:p w14:paraId="3A012BFC" w14:textId="441F0F39" w:rsidR="0007758B" w:rsidRDefault="0007758B" w:rsidP="0007758B">
      <w:pPr>
        <w:pStyle w:val="Encabezado"/>
      </w:pPr>
    </w:p>
    <w:p w14:paraId="5A012A1A" w14:textId="77777777" w:rsidR="0007758B" w:rsidRDefault="0007758B" w:rsidP="0007758B">
      <w:pPr>
        <w:pStyle w:val="Encabezado"/>
      </w:pPr>
    </w:p>
    <w:p w14:paraId="79B91330" w14:textId="77777777" w:rsidR="0007758B" w:rsidRDefault="0007758B" w:rsidP="0007758B">
      <w:pPr>
        <w:pStyle w:val="Encabezado"/>
      </w:pPr>
    </w:p>
    <w:p w14:paraId="4C222048" w14:textId="6CC06F97" w:rsidR="0007758B" w:rsidRDefault="0007758B" w:rsidP="0007758B"/>
    <w:p w14:paraId="2D85F27D" w14:textId="77777777" w:rsidR="00200131" w:rsidRDefault="00200131" w:rsidP="0007758B"/>
    <w:p w14:paraId="25DCB4A9" w14:textId="77777777" w:rsidR="0007758B" w:rsidRDefault="0007758B" w:rsidP="0007758B">
      <w:pPr>
        <w:rPr>
          <w:b/>
          <w:bCs/>
          <w:color w:val="003366"/>
          <w:position w:val="-6"/>
          <w:sz w:val="18"/>
          <w:szCs w:val="18"/>
        </w:rPr>
      </w:pPr>
      <w:r w:rsidRPr="0003472B">
        <w:rPr>
          <w:b/>
          <w:bCs/>
          <w:color w:val="003366"/>
          <w:position w:val="-6"/>
          <w:sz w:val="18"/>
          <w:szCs w:val="18"/>
        </w:rPr>
        <w:t xml:space="preserve">   </w:t>
      </w:r>
    </w:p>
    <w:p w14:paraId="4FFD21F8" w14:textId="77777777" w:rsidR="0007758B" w:rsidRDefault="0007758B" w:rsidP="00623BCB">
      <w:pPr>
        <w:spacing w:after="0" w:line="240" w:lineRule="auto"/>
        <w:jc w:val="both"/>
        <w:rPr>
          <w:rFonts w:ascii="Arial" w:hAnsi="Arial" w:cs="Arial"/>
          <w:b/>
          <w:sz w:val="48"/>
          <w:szCs w:val="48"/>
        </w:rPr>
      </w:pPr>
    </w:p>
    <w:p w14:paraId="73A6A740" w14:textId="77777777" w:rsidR="00722B14" w:rsidRDefault="00722B14" w:rsidP="00623BCB">
      <w:pPr>
        <w:spacing w:after="0" w:line="240" w:lineRule="auto"/>
        <w:jc w:val="both"/>
        <w:rPr>
          <w:rFonts w:ascii="Arial" w:hAnsi="Arial" w:cs="Arial"/>
          <w:b/>
          <w:sz w:val="48"/>
          <w:szCs w:val="48"/>
        </w:rPr>
      </w:pPr>
    </w:p>
    <w:p w14:paraId="5DCFB02B" w14:textId="4A18DD8B" w:rsidR="005F7CFA" w:rsidRPr="00722B14" w:rsidRDefault="005F7CFA" w:rsidP="00623BCB">
      <w:pPr>
        <w:spacing w:after="0" w:line="240" w:lineRule="auto"/>
        <w:jc w:val="both"/>
        <w:rPr>
          <w:rFonts w:ascii="Arial" w:hAnsi="Arial" w:cs="Arial"/>
          <w:b/>
          <w:sz w:val="48"/>
          <w:szCs w:val="48"/>
        </w:rPr>
      </w:pPr>
      <w:r w:rsidRPr="00722B14">
        <w:rPr>
          <w:rFonts w:ascii="Arial" w:hAnsi="Arial" w:cs="Arial"/>
          <w:b/>
          <w:sz w:val="48"/>
          <w:szCs w:val="48"/>
        </w:rPr>
        <w:t>EXPEDIENTE SANCIONADOR POR INFRACCIÓN DE ORDENANZA MUNICIPAL.</w:t>
      </w:r>
    </w:p>
    <w:p w14:paraId="03A63B3D" w14:textId="77777777" w:rsidR="005F7CFA" w:rsidRPr="00722B14" w:rsidRDefault="005F7CFA" w:rsidP="00623BCB">
      <w:pPr>
        <w:spacing w:after="0" w:line="240" w:lineRule="auto"/>
        <w:jc w:val="both"/>
        <w:rPr>
          <w:rFonts w:ascii="Arial" w:hAnsi="Arial" w:cs="Arial"/>
          <w:b/>
          <w:sz w:val="48"/>
          <w:szCs w:val="48"/>
        </w:rPr>
      </w:pPr>
    </w:p>
    <w:p w14:paraId="1B3B4FEE" w14:textId="77777777" w:rsidR="005F7CFA" w:rsidRPr="00623BCB" w:rsidRDefault="005F7CFA" w:rsidP="00623BCB">
      <w:pPr>
        <w:spacing w:after="0" w:line="240" w:lineRule="auto"/>
        <w:jc w:val="both"/>
        <w:rPr>
          <w:rFonts w:ascii="Arial" w:hAnsi="Arial" w:cs="Arial"/>
          <w:b/>
          <w:sz w:val="24"/>
          <w:szCs w:val="24"/>
        </w:rPr>
      </w:pPr>
    </w:p>
    <w:p w14:paraId="22D4CDEE" w14:textId="77777777" w:rsidR="005F7CFA" w:rsidRPr="00623BCB" w:rsidRDefault="005F7CFA" w:rsidP="00623BCB">
      <w:pPr>
        <w:spacing w:after="0" w:line="240" w:lineRule="auto"/>
        <w:jc w:val="center"/>
        <w:rPr>
          <w:rFonts w:ascii="Arial" w:hAnsi="Arial" w:cs="Arial"/>
          <w:b/>
          <w:sz w:val="24"/>
          <w:szCs w:val="24"/>
        </w:rPr>
      </w:pPr>
      <w:r w:rsidRPr="00623BCB">
        <w:rPr>
          <w:rFonts w:ascii="Arial" w:hAnsi="Arial" w:cs="Arial"/>
          <w:b/>
          <w:sz w:val="24"/>
          <w:szCs w:val="24"/>
        </w:rPr>
        <w:t>RELACIÓN DE DOCUMENTOS:</w:t>
      </w:r>
    </w:p>
    <w:p w14:paraId="58ECE087" w14:textId="77777777" w:rsidR="005F7CFA" w:rsidRPr="005F7CFA" w:rsidRDefault="005F7CFA" w:rsidP="00722B14">
      <w:pPr>
        <w:tabs>
          <w:tab w:val="left" w:pos="851"/>
          <w:tab w:val="left" w:pos="993"/>
        </w:tabs>
        <w:spacing w:after="0" w:line="240" w:lineRule="auto"/>
        <w:ind w:firstLine="709"/>
        <w:jc w:val="both"/>
        <w:rPr>
          <w:rFonts w:ascii="Arial" w:hAnsi="Arial" w:cs="Arial"/>
          <w:sz w:val="24"/>
          <w:szCs w:val="24"/>
        </w:rPr>
      </w:pPr>
    </w:p>
    <w:p w14:paraId="126E764F" w14:textId="6E812C82" w:rsidR="005F7CFA" w:rsidRPr="00722B14" w:rsidRDefault="00CB285F" w:rsidP="00722B14">
      <w:pPr>
        <w:pStyle w:val="Prrafodelista"/>
        <w:numPr>
          <w:ilvl w:val="0"/>
          <w:numId w:val="1"/>
        </w:numPr>
        <w:tabs>
          <w:tab w:val="left" w:pos="0"/>
        </w:tabs>
        <w:spacing w:after="0" w:line="240" w:lineRule="auto"/>
        <w:ind w:left="0" w:firstLine="284"/>
        <w:jc w:val="both"/>
        <w:rPr>
          <w:rFonts w:ascii="Arial" w:hAnsi="Arial" w:cs="Arial"/>
          <w:sz w:val="24"/>
          <w:szCs w:val="24"/>
        </w:rPr>
      </w:pPr>
      <w:r>
        <w:rPr>
          <w:rFonts w:ascii="Arial" w:hAnsi="Arial" w:cs="Arial"/>
          <w:sz w:val="24"/>
          <w:szCs w:val="24"/>
        </w:rPr>
        <w:t>Provid</w:t>
      </w:r>
      <w:r w:rsidR="00DA5DF6">
        <w:rPr>
          <w:rFonts w:ascii="Arial" w:hAnsi="Arial" w:cs="Arial"/>
          <w:sz w:val="24"/>
          <w:szCs w:val="24"/>
        </w:rPr>
        <w:t>e</w:t>
      </w:r>
      <w:r>
        <w:rPr>
          <w:rFonts w:ascii="Arial" w:hAnsi="Arial" w:cs="Arial"/>
          <w:sz w:val="24"/>
          <w:szCs w:val="24"/>
        </w:rPr>
        <w:t>ncia</w:t>
      </w:r>
      <w:r w:rsidR="005F7CFA" w:rsidRPr="00722B14">
        <w:rPr>
          <w:rFonts w:ascii="Arial" w:hAnsi="Arial" w:cs="Arial"/>
          <w:sz w:val="24"/>
          <w:szCs w:val="24"/>
        </w:rPr>
        <w:t xml:space="preserve"> de la Alcaldía solicitando informe jurídico e informe sobre los hechos.</w:t>
      </w:r>
    </w:p>
    <w:p w14:paraId="28B1083E" w14:textId="23AA4DC0" w:rsidR="005F7CFA" w:rsidRPr="00722B14" w:rsidRDefault="005F7CFA" w:rsidP="00722B14">
      <w:pPr>
        <w:pStyle w:val="Prrafodelista"/>
        <w:numPr>
          <w:ilvl w:val="0"/>
          <w:numId w:val="1"/>
        </w:numPr>
        <w:tabs>
          <w:tab w:val="left" w:pos="0"/>
        </w:tabs>
        <w:spacing w:after="0" w:line="240" w:lineRule="auto"/>
        <w:ind w:left="0" w:firstLine="284"/>
        <w:jc w:val="both"/>
        <w:rPr>
          <w:rFonts w:ascii="Arial" w:hAnsi="Arial" w:cs="Arial"/>
          <w:sz w:val="24"/>
          <w:szCs w:val="24"/>
        </w:rPr>
      </w:pPr>
      <w:r w:rsidRPr="00722B14">
        <w:rPr>
          <w:rFonts w:ascii="Arial" w:hAnsi="Arial" w:cs="Arial"/>
          <w:sz w:val="24"/>
          <w:szCs w:val="24"/>
        </w:rPr>
        <w:t>Informe jurídico de Secretaría.</w:t>
      </w:r>
    </w:p>
    <w:p w14:paraId="58B8A537" w14:textId="09030A89" w:rsidR="005F7CFA" w:rsidRPr="00722B14" w:rsidRDefault="005F7CFA" w:rsidP="00722B14">
      <w:pPr>
        <w:pStyle w:val="Prrafodelista"/>
        <w:numPr>
          <w:ilvl w:val="0"/>
          <w:numId w:val="1"/>
        </w:numPr>
        <w:tabs>
          <w:tab w:val="left" w:pos="0"/>
        </w:tabs>
        <w:spacing w:after="0" w:line="240" w:lineRule="auto"/>
        <w:ind w:left="0" w:firstLine="284"/>
        <w:jc w:val="both"/>
        <w:rPr>
          <w:rFonts w:ascii="Arial" w:hAnsi="Arial" w:cs="Arial"/>
          <w:sz w:val="24"/>
          <w:szCs w:val="24"/>
        </w:rPr>
      </w:pPr>
      <w:r w:rsidRPr="00722B14">
        <w:rPr>
          <w:rFonts w:ascii="Arial" w:hAnsi="Arial" w:cs="Arial"/>
          <w:sz w:val="24"/>
          <w:szCs w:val="24"/>
        </w:rPr>
        <w:t>Informe sobre los hechos.</w:t>
      </w:r>
    </w:p>
    <w:p w14:paraId="2B885541" w14:textId="73567736" w:rsidR="005F7CFA" w:rsidRPr="00722B14" w:rsidRDefault="005F7CFA" w:rsidP="00722B14">
      <w:pPr>
        <w:pStyle w:val="Prrafodelista"/>
        <w:numPr>
          <w:ilvl w:val="0"/>
          <w:numId w:val="1"/>
        </w:numPr>
        <w:tabs>
          <w:tab w:val="left" w:pos="0"/>
        </w:tabs>
        <w:spacing w:after="0" w:line="240" w:lineRule="auto"/>
        <w:ind w:left="0" w:firstLine="284"/>
        <w:jc w:val="both"/>
        <w:rPr>
          <w:rFonts w:ascii="Arial" w:hAnsi="Arial" w:cs="Arial"/>
          <w:sz w:val="24"/>
          <w:szCs w:val="24"/>
        </w:rPr>
      </w:pPr>
      <w:r w:rsidRPr="00722B14">
        <w:rPr>
          <w:rFonts w:ascii="Arial" w:hAnsi="Arial" w:cs="Arial"/>
          <w:sz w:val="24"/>
          <w:szCs w:val="24"/>
        </w:rPr>
        <w:t>Decreto de la Alcaldía iniciando el expediente y notificación del mismo.</w:t>
      </w:r>
    </w:p>
    <w:p w14:paraId="079804B8" w14:textId="6EADF513" w:rsidR="005F7CFA" w:rsidRPr="00722B14" w:rsidRDefault="005F7CFA" w:rsidP="00722B14">
      <w:pPr>
        <w:pStyle w:val="Prrafodelista"/>
        <w:numPr>
          <w:ilvl w:val="0"/>
          <w:numId w:val="1"/>
        </w:numPr>
        <w:tabs>
          <w:tab w:val="left" w:pos="0"/>
        </w:tabs>
        <w:spacing w:after="0" w:line="240" w:lineRule="auto"/>
        <w:ind w:left="0" w:firstLine="284"/>
        <w:jc w:val="both"/>
        <w:rPr>
          <w:rFonts w:ascii="Arial" w:hAnsi="Arial" w:cs="Arial"/>
          <w:sz w:val="24"/>
          <w:szCs w:val="24"/>
        </w:rPr>
      </w:pPr>
      <w:r w:rsidRPr="00722B14">
        <w:rPr>
          <w:rFonts w:ascii="Arial" w:hAnsi="Arial" w:cs="Arial"/>
          <w:sz w:val="24"/>
          <w:szCs w:val="24"/>
        </w:rPr>
        <w:t>Formulación del Pliego de Cargos y notificación del mismo.</w:t>
      </w:r>
    </w:p>
    <w:p w14:paraId="21E35CA7" w14:textId="215CC289" w:rsidR="005F7CFA" w:rsidRPr="00722B14" w:rsidRDefault="005F7CFA" w:rsidP="00722B14">
      <w:pPr>
        <w:pStyle w:val="Prrafodelista"/>
        <w:numPr>
          <w:ilvl w:val="0"/>
          <w:numId w:val="1"/>
        </w:numPr>
        <w:tabs>
          <w:tab w:val="left" w:pos="0"/>
        </w:tabs>
        <w:spacing w:after="0" w:line="240" w:lineRule="auto"/>
        <w:ind w:left="0" w:firstLine="284"/>
        <w:jc w:val="both"/>
        <w:rPr>
          <w:rFonts w:ascii="Arial" w:hAnsi="Arial" w:cs="Arial"/>
          <w:sz w:val="24"/>
          <w:szCs w:val="24"/>
        </w:rPr>
      </w:pPr>
      <w:r w:rsidRPr="00722B14">
        <w:rPr>
          <w:rFonts w:ascii="Arial" w:hAnsi="Arial" w:cs="Arial"/>
          <w:sz w:val="24"/>
          <w:szCs w:val="24"/>
        </w:rPr>
        <w:t>Formulación de propuesta de resolución y notificación de la misma.</w:t>
      </w:r>
    </w:p>
    <w:p w14:paraId="2BF4A990" w14:textId="7527D76F" w:rsidR="005F7CFA" w:rsidRPr="00722B14" w:rsidRDefault="005F7CFA" w:rsidP="00722B14">
      <w:pPr>
        <w:pStyle w:val="Prrafodelista"/>
        <w:numPr>
          <w:ilvl w:val="0"/>
          <w:numId w:val="1"/>
        </w:numPr>
        <w:tabs>
          <w:tab w:val="left" w:pos="0"/>
        </w:tabs>
        <w:spacing w:after="0" w:line="240" w:lineRule="auto"/>
        <w:ind w:left="0" w:firstLine="284"/>
        <w:jc w:val="both"/>
        <w:rPr>
          <w:rFonts w:ascii="Arial" w:hAnsi="Arial" w:cs="Arial"/>
          <w:sz w:val="24"/>
          <w:szCs w:val="24"/>
        </w:rPr>
      </w:pPr>
      <w:r w:rsidRPr="00722B14">
        <w:rPr>
          <w:rFonts w:ascii="Arial" w:hAnsi="Arial" w:cs="Arial"/>
          <w:sz w:val="24"/>
          <w:szCs w:val="24"/>
        </w:rPr>
        <w:t>Decreto de la Alcaldía resolviendo el expediente.</w:t>
      </w:r>
    </w:p>
    <w:p w14:paraId="6419C79C" w14:textId="77777777" w:rsidR="005F7CFA" w:rsidRPr="005F7CFA" w:rsidRDefault="005F7CFA" w:rsidP="00722B14">
      <w:pPr>
        <w:tabs>
          <w:tab w:val="left" w:pos="851"/>
          <w:tab w:val="left" w:pos="993"/>
        </w:tabs>
        <w:spacing w:after="0" w:line="240" w:lineRule="auto"/>
        <w:ind w:firstLine="709"/>
        <w:jc w:val="both"/>
        <w:rPr>
          <w:rFonts w:ascii="Arial" w:hAnsi="Arial" w:cs="Arial"/>
          <w:sz w:val="24"/>
          <w:szCs w:val="24"/>
        </w:rPr>
      </w:pPr>
    </w:p>
    <w:p w14:paraId="4C0BA4C1" w14:textId="567A7174" w:rsidR="005F7CFA" w:rsidRPr="00623BCB" w:rsidRDefault="005F7CFA" w:rsidP="00623BCB">
      <w:pPr>
        <w:spacing w:after="0" w:line="240" w:lineRule="auto"/>
        <w:jc w:val="center"/>
        <w:rPr>
          <w:rFonts w:ascii="Arial" w:hAnsi="Arial" w:cs="Arial"/>
          <w:b/>
          <w:sz w:val="24"/>
          <w:szCs w:val="24"/>
        </w:rPr>
      </w:pPr>
    </w:p>
    <w:p w14:paraId="7DE36D1C" w14:textId="77777777" w:rsidR="00722B14" w:rsidRDefault="00722B14" w:rsidP="00623BCB">
      <w:pPr>
        <w:spacing w:after="0" w:line="240" w:lineRule="auto"/>
        <w:jc w:val="center"/>
        <w:rPr>
          <w:rFonts w:ascii="Arial" w:hAnsi="Arial" w:cs="Arial"/>
          <w:b/>
          <w:sz w:val="24"/>
          <w:szCs w:val="24"/>
        </w:rPr>
      </w:pPr>
    </w:p>
    <w:p w14:paraId="0F1ADBB3" w14:textId="77777777" w:rsidR="00722B14" w:rsidRDefault="00722B14" w:rsidP="00623BCB">
      <w:pPr>
        <w:spacing w:after="0" w:line="240" w:lineRule="auto"/>
        <w:jc w:val="center"/>
        <w:rPr>
          <w:rFonts w:ascii="Arial" w:hAnsi="Arial" w:cs="Arial"/>
          <w:b/>
          <w:sz w:val="24"/>
          <w:szCs w:val="24"/>
        </w:rPr>
      </w:pPr>
    </w:p>
    <w:p w14:paraId="69BD77B3" w14:textId="77777777" w:rsidR="00722B14" w:rsidRDefault="00722B14" w:rsidP="00623BCB">
      <w:pPr>
        <w:spacing w:after="0" w:line="240" w:lineRule="auto"/>
        <w:jc w:val="center"/>
        <w:rPr>
          <w:rFonts w:ascii="Arial" w:hAnsi="Arial" w:cs="Arial"/>
          <w:b/>
          <w:sz w:val="24"/>
          <w:szCs w:val="24"/>
        </w:rPr>
      </w:pPr>
    </w:p>
    <w:p w14:paraId="0E2145C7" w14:textId="77777777" w:rsidR="00722B14" w:rsidRDefault="00722B14" w:rsidP="00623BCB">
      <w:pPr>
        <w:spacing w:after="0" w:line="240" w:lineRule="auto"/>
        <w:jc w:val="center"/>
        <w:rPr>
          <w:rFonts w:ascii="Arial" w:hAnsi="Arial" w:cs="Arial"/>
          <w:b/>
          <w:sz w:val="24"/>
          <w:szCs w:val="24"/>
        </w:rPr>
      </w:pPr>
    </w:p>
    <w:p w14:paraId="6D08EE1F" w14:textId="77777777" w:rsidR="00722B14" w:rsidRDefault="00722B14" w:rsidP="00623BCB">
      <w:pPr>
        <w:spacing w:after="0" w:line="240" w:lineRule="auto"/>
        <w:jc w:val="center"/>
        <w:rPr>
          <w:rFonts w:ascii="Arial" w:hAnsi="Arial" w:cs="Arial"/>
          <w:b/>
          <w:sz w:val="24"/>
          <w:szCs w:val="24"/>
        </w:rPr>
      </w:pPr>
    </w:p>
    <w:p w14:paraId="55345099" w14:textId="77777777" w:rsidR="00722B14" w:rsidRDefault="00722B14" w:rsidP="00623BCB">
      <w:pPr>
        <w:spacing w:after="0" w:line="240" w:lineRule="auto"/>
        <w:jc w:val="center"/>
        <w:rPr>
          <w:rFonts w:ascii="Arial" w:hAnsi="Arial" w:cs="Arial"/>
          <w:b/>
          <w:sz w:val="24"/>
          <w:szCs w:val="24"/>
        </w:rPr>
      </w:pPr>
    </w:p>
    <w:p w14:paraId="7F24953C" w14:textId="77777777" w:rsidR="00722B14" w:rsidRDefault="00722B14" w:rsidP="00623BCB">
      <w:pPr>
        <w:spacing w:after="0" w:line="240" w:lineRule="auto"/>
        <w:jc w:val="center"/>
        <w:rPr>
          <w:rFonts w:ascii="Arial" w:hAnsi="Arial" w:cs="Arial"/>
          <w:b/>
          <w:sz w:val="24"/>
          <w:szCs w:val="24"/>
        </w:rPr>
      </w:pPr>
    </w:p>
    <w:p w14:paraId="35B77D56" w14:textId="77777777" w:rsidR="00722B14" w:rsidRDefault="00722B14" w:rsidP="00623BCB">
      <w:pPr>
        <w:spacing w:after="0" w:line="240" w:lineRule="auto"/>
        <w:jc w:val="center"/>
        <w:rPr>
          <w:rFonts w:ascii="Arial" w:hAnsi="Arial" w:cs="Arial"/>
          <w:b/>
          <w:sz w:val="24"/>
          <w:szCs w:val="24"/>
        </w:rPr>
      </w:pPr>
    </w:p>
    <w:p w14:paraId="2DE2D904" w14:textId="77777777" w:rsidR="00722B14" w:rsidRDefault="00722B14" w:rsidP="00623BCB">
      <w:pPr>
        <w:spacing w:after="0" w:line="240" w:lineRule="auto"/>
        <w:jc w:val="center"/>
        <w:rPr>
          <w:rFonts w:ascii="Arial" w:hAnsi="Arial" w:cs="Arial"/>
          <w:b/>
          <w:sz w:val="24"/>
          <w:szCs w:val="24"/>
        </w:rPr>
      </w:pPr>
    </w:p>
    <w:p w14:paraId="551F2546" w14:textId="77777777" w:rsidR="00722B14" w:rsidRDefault="00722B14" w:rsidP="00623BCB">
      <w:pPr>
        <w:spacing w:after="0" w:line="240" w:lineRule="auto"/>
        <w:jc w:val="center"/>
        <w:rPr>
          <w:rFonts w:ascii="Arial" w:hAnsi="Arial" w:cs="Arial"/>
          <w:b/>
          <w:sz w:val="24"/>
          <w:szCs w:val="24"/>
        </w:rPr>
      </w:pPr>
    </w:p>
    <w:p w14:paraId="57C2566D" w14:textId="77777777" w:rsidR="00722B14" w:rsidRDefault="00722B14" w:rsidP="00623BCB">
      <w:pPr>
        <w:spacing w:after="0" w:line="240" w:lineRule="auto"/>
        <w:jc w:val="center"/>
        <w:rPr>
          <w:rFonts w:ascii="Arial" w:hAnsi="Arial" w:cs="Arial"/>
          <w:b/>
          <w:sz w:val="24"/>
          <w:szCs w:val="24"/>
        </w:rPr>
      </w:pPr>
    </w:p>
    <w:p w14:paraId="58E14406" w14:textId="77777777" w:rsidR="00722B14" w:rsidRDefault="00722B14" w:rsidP="00623BCB">
      <w:pPr>
        <w:spacing w:after="0" w:line="240" w:lineRule="auto"/>
        <w:jc w:val="center"/>
        <w:rPr>
          <w:rFonts w:ascii="Arial" w:hAnsi="Arial" w:cs="Arial"/>
          <w:b/>
          <w:sz w:val="24"/>
          <w:szCs w:val="24"/>
        </w:rPr>
      </w:pPr>
    </w:p>
    <w:p w14:paraId="517B8900" w14:textId="77777777" w:rsidR="00722B14" w:rsidRDefault="00722B14" w:rsidP="00623BCB">
      <w:pPr>
        <w:spacing w:after="0" w:line="240" w:lineRule="auto"/>
        <w:jc w:val="center"/>
        <w:rPr>
          <w:rFonts w:ascii="Arial" w:hAnsi="Arial" w:cs="Arial"/>
          <w:b/>
          <w:sz w:val="24"/>
          <w:szCs w:val="24"/>
        </w:rPr>
      </w:pPr>
    </w:p>
    <w:p w14:paraId="3C652D73" w14:textId="77777777" w:rsidR="00722B14" w:rsidRDefault="00722B14" w:rsidP="00623BCB">
      <w:pPr>
        <w:spacing w:after="0" w:line="240" w:lineRule="auto"/>
        <w:jc w:val="center"/>
        <w:rPr>
          <w:rFonts w:ascii="Arial" w:hAnsi="Arial" w:cs="Arial"/>
          <w:b/>
          <w:sz w:val="24"/>
          <w:szCs w:val="24"/>
        </w:rPr>
      </w:pPr>
    </w:p>
    <w:p w14:paraId="1D29F174" w14:textId="77777777" w:rsidR="00722B14" w:rsidRDefault="00722B14" w:rsidP="00623BCB">
      <w:pPr>
        <w:spacing w:after="0" w:line="240" w:lineRule="auto"/>
        <w:jc w:val="center"/>
        <w:rPr>
          <w:rFonts w:ascii="Arial" w:hAnsi="Arial" w:cs="Arial"/>
          <w:b/>
          <w:sz w:val="24"/>
          <w:szCs w:val="24"/>
        </w:rPr>
      </w:pPr>
    </w:p>
    <w:p w14:paraId="5BEE8039" w14:textId="77777777" w:rsidR="00722B14" w:rsidRDefault="00722B14" w:rsidP="00623BCB">
      <w:pPr>
        <w:spacing w:after="0" w:line="240" w:lineRule="auto"/>
        <w:jc w:val="center"/>
        <w:rPr>
          <w:rFonts w:ascii="Arial" w:hAnsi="Arial" w:cs="Arial"/>
          <w:b/>
          <w:sz w:val="24"/>
          <w:szCs w:val="24"/>
        </w:rPr>
      </w:pPr>
    </w:p>
    <w:p w14:paraId="7ACF4156" w14:textId="77777777" w:rsidR="00722B14" w:rsidRDefault="00722B14" w:rsidP="00623BCB">
      <w:pPr>
        <w:spacing w:after="0" w:line="240" w:lineRule="auto"/>
        <w:jc w:val="center"/>
        <w:rPr>
          <w:rFonts w:ascii="Arial" w:hAnsi="Arial" w:cs="Arial"/>
          <w:b/>
          <w:sz w:val="24"/>
          <w:szCs w:val="24"/>
        </w:rPr>
      </w:pPr>
    </w:p>
    <w:p w14:paraId="75BC6E54" w14:textId="7D96B7B1" w:rsidR="005F7CFA" w:rsidRDefault="00CB285F" w:rsidP="00623BCB">
      <w:pPr>
        <w:spacing w:after="0" w:line="240" w:lineRule="auto"/>
        <w:jc w:val="center"/>
        <w:rPr>
          <w:rFonts w:ascii="Arial" w:hAnsi="Arial" w:cs="Arial"/>
          <w:b/>
          <w:sz w:val="28"/>
          <w:szCs w:val="28"/>
        </w:rPr>
      </w:pPr>
      <w:r>
        <w:rPr>
          <w:rFonts w:ascii="Arial" w:hAnsi="Arial" w:cs="Arial"/>
          <w:b/>
          <w:sz w:val="28"/>
          <w:szCs w:val="28"/>
        </w:rPr>
        <w:t>PROVIDENCIA</w:t>
      </w:r>
      <w:r w:rsidR="005F7CFA" w:rsidRPr="00722B14">
        <w:rPr>
          <w:rFonts w:ascii="Arial" w:hAnsi="Arial" w:cs="Arial"/>
          <w:b/>
          <w:sz w:val="28"/>
          <w:szCs w:val="28"/>
        </w:rPr>
        <w:t xml:space="preserve"> DE LA ALCALDÍA</w:t>
      </w:r>
    </w:p>
    <w:p w14:paraId="0C8866F7" w14:textId="77777777" w:rsidR="00722B14" w:rsidRPr="00722B14" w:rsidRDefault="00722B14" w:rsidP="00623BCB">
      <w:pPr>
        <w:spacing w:after="0" w:line="240" w:lineRule="auto"/>
        <w:jc w:val="center"/>
        <w:rPr>
          <w:rFonts w:ascii="Arial" w:hAnsi="Arial" w:cs="Arial"/>
          <w:b/>
          <w:sz w:val="28"/>
          <w:szCs w:val="28"/>
        </w:rPr>
      </w:pPr>
    </w:p>
    <w:p w14:paraId="58E19422" w14:textId="77777777" w:rsidR="005F7CFA" w:rsidRPr="005F7CFA" w:rsidRDefault="005F7CFA" w:rsidP="005F7CFA">
      <w:pPr>
        <w:spacing w:after="0" w:line="240" w:lineRule="auto"/>
        <w:ind w:firstLine="709"/>
        <w:jc w:val="both"/>
        <w:rPr>
          <w:rFonts w:ascii="Arial" w:hAnsi="Arial" w:cs="Arial"/>
          <w:sz w:val="24"/>
          <w:szCs w:val="24"/>
        </w:rPr>
      </w:pPr>
    </w:p>
    <w:p w14:paraId="628F9CCB" w14:textId="77777777" w:rsidR="000133FE" w:rsidRDefault="000133FE" w:rsidP="00722B14">
      <w:pPr>
        <w:spacing w:after="0" w:line="240" w:lineRule="auto"/>
        <w:ind w:firstLine="709"/>
        <w:jc w:val="both"/>
        <w:rPr>
          <w:rFonts w:ascii="Arial" w:hAnsi="Arial" w:cs="Arial"/>
          <w:sz w:val="24"/>
          <w:szCs w:val="24"/>
        </w:rPr>
      </w:pPr>
    </w:p>
    <w:p w14:paraId="60FCD3DC" w14:textId="6AB6BE78" w:rsidR="005F7CFA" w:rsidRPr="005F7CFA" w:rsidRDefault="005F7CFA" w:rsidP="00722B14">
      <w:pPr>
        <w:spacing w:after="0" w:line="240" w:lineRule="auto"/>
        <w:ind w:firstLine="709"/>
        <w:jc w:val="both"/>
        <w:rPr>
          <w:rFonts w:ascii="Arial" w:hAnsi="Arial" w:cs="Arial"/>
          <w:sz w:val="24"/>
          <w:szCs w:val="24"/>
        </w:rPr>
      </w:pPr>
      <w:r w:rsidRPr="005F7CFA">
        <w:rPr>
          <w:rFonts w:ascii="Arial" w:hAnsi="Arial" w:cs="Arial"/>
          <w:sz w:val="24"/>
          <w:szCs w:val="24"/>
        </w:rPr>
        <w:t xml:space="preserve">Teniendo constancia esta Alcaldía de que  D.________________________________________________ ha realizado actuaciones que pueden ser constitutivas de una infracción de la Ordenanza ______________________________________________________________, emítase informe por Secretaría sobre el procedimiento sancionador de la misma que se ha de seguir y apórtese al expediente informe de </w:t>
      </w:r>
      <w:r w:rsidR="00947405">
        <w:rPr>
          <w:rFonts w:ascii="Arial" w:hAnsi="Arial" w:cs="Arial"/>
          <w:sz w:val="24"/>
          <w:szCs w:val="24"/>
        </w:rPr>
        <w:t xml:space="preserve">_________*, </w:t>
      </w:r>
      <w:r w:rsidRPr="005F7CFA">
        <w:rPr>
          <w:rFonts w:ascii="Arial" w:hAnsi="Arial" w:cs="Arial"/>
          <w:sz w:val="24"/>
          <w:szCs w:val="24"/>
        </w:rPr>
        <w:t xml:space="preserve">en el que se indique con claridad los hechos realizados y los responsables de los mismos. </w:t>
      </w:r>
    </w:p>
    <w:p w14:paraId="5E589442" w14:textId="77777777" w:rsidR="005F7CFA" w:rsidRPr="005F7CFA" w:rsidRDefault="005F7CFA" w:rsidP="005F7CFA">
      <w:pPr>
        <w:spacing w:after="0" w:line="240" w:lineRule="auto"/>
        <w:ind w:firstLine="709"/>
        <w:jc w:val="both"/>
        <w:rPr>
          <w:rFonts w:ascii="Arial" w:hAnsi="Arial" w:cs="Arial"/>
          <w:sz w:val="24"/>
          <w:szCs w:val="24"/>
        </w:rPr>
      </w:pPr>
    </w:p>
    <w:p w14:paraId="073C930E" w14:textId="77777777" w:rsidR="005F7CFA" w:rsidRPr="005F7CFA" w:rsidRDefault="005F7CFA" w:rsidP="005F7CFA">
      <w:pPr>
        <w:spacing w:after="0" w:line="240" w:lineRule="auto"/>
        <w:ind w:firstLine="709"/>
        <w:jc w:val="both"/>
        <w:rPr>
          <w:rFonts w:ascii="Arial" w:hAnsi="Arial" w:cs="Arial"/>
          <w:sz w:val="24"/>
          <w:szCs w:val="24"/>
        </w:rPr>
      </w:pPr>
    </w:p>
    <w:p w14:paraId="39E222DA" w14:textId="40F7C722" w:rsidR="005F7CFA" w:rsidRPr="005F7CFA" w:rsidRDefault="005F7CFA" w:rsidP="005F7CFA">
      <w:pPr>
        <w:spacing w:after="0" w:line="240" w:lineRule="auto"/>
        <w:ind w:firstLine="709"/>
        <w:jc w:val="both"/>
        <w:rPr>
          <w:rFonts w:ascii="Arial" w:hAnsi="Arial" w:cs="Arial"/>
          <w:sz w:val="24"/>
          <w:szCs w:val="24"/>
        </w:rPr>
      </w:pPr>
      <w:r w:rsidRPr="005F7CFA">
        <w:rPr>
          <w:rFonts w:ascii="Arial" w:hAnsi="Arial" w:cs="Arial"/>
          <w:sz w:val="24"/>
          <w:szCs w:val="24"/>
        </w:rPr>
        <w:t>Dado en ________________</w:t>
      </w:r>
      <w:r w:rsidR="00722B14">
        <w:rPr>
          <w:rFonts w:ascii="Arial" w:hAnsi="Arial" w:cs="Arial"/>
          <w:sz w:val="24"/>
          <w:szCs w:val="24"/>
        </w:rPr>
        <w:t>,</w:t>
      </w:r>
      <w:r w:rsidRPr="005F7CFA">
        <w:rPr>
          <w:rFonts w:ascii="Arial" w:hAnsi="Arial" w:cs="Arial"/>
          <w:sz w:val="24"/>
          <w:szCs w:val="24"/>
        </w:rPr>
        <w:t xml:space="preserve"> a</w:t>
      </w:r>
      <w:r w:rsidR="00722B14">
        <w:rPr>
          <w:rFonts w:ascii="Arial" w:hAnsi="Arial" w:cs="Arial"/>
          <w:sz w:val="24"/>
          <w:szCs w:val="24"/>
        </w:rPr>
        <w:t xml:space="preserve"> fecha firma electrónica</w:t>
      </w:r>
      <w:r w:rsidRPr="005F7CFA">
        <w:rPr>
          <w:rFonts w:ascii="Arial" w:hAnsi="Arial" w:cs="Arial"/>
          <w:sz w:val="24"/>
          <w:szCs w:val="24"/>
        </w:rPr>
        <w:t>.</w:t>
      </w:r>
    </w:p>
    <w:p w14:paraId="335FE9D3" w14:textId="77777777" w:rsidR="005F7CFA" w:rsidRPr="005F7CFA" w:rsidRDefault="005F7CFA" w:rsidP="005F7CFA">
      <w:pPr>
        <w:spacing w:after="0" w:line="240" w:lineRule="auto"/>
        <w:ind w:firstLine="709"/>
        <w:jc w:val="both"/>
        <w:rPr>
          <w:rFonts w:ascii="Arial" w:hAnsi="Arial" w:cs="Arial"/>
          <w:sz w:val="24"/>
          <w:szCs w:val="24"/>
        </w:rPr>
      </w:pPr>
    </w:p>
    <w:p w14:paraId="019A1B53" w14:textId="77777777" w:rsidR="005F7CFA" w:rsidRPr="005F7CFA" w:rsidRDefault="005F7CFA" w:rsidP="005F7CFA">
      <w:pPr>
        <w:spacing w:after="0" w:line="240" w:lineRule="auto"/>
        <w:ind w:firstLine="709"/>
        <w:jc w:val="both"/>
        <w:rPr>
          <w:rFonts w:ascii="Arial" w:hAnsi="Arial" w:cs="Arial"/>
          <w:sz w:val="24"/>
          <w:szCs w:val="24"/>
        </w:rPr>
      </w:pPr>
    </w:p>
    <w:p w14:paraId="1016E033" w14:textId="77777777" w:rsidR="005F7CFA" w:rsidRPr="005F7CFA" w:rsidRDefault="005F7CFA" w:rsidP="005F7CFA">
      <w:pPr>
        <w:spacing w:after="0" w:line="240" w:lineRule="auto"/>
        <w:ind w:firstLine="709"/>
        <w:jc w:val="both"/>
        <w:rPr>
          <w:rFonts w:ascii="Arial" w:hAnsi="Arial" w:cs="Arial"/>
          <w:sz w:val="24"/>
          <w:szCs w:val="24"/>
        </w:rPr>
      </w:pPr>
    </w:p>
    <w:p w14:paraId="2DAD1EE1" w14:textId="77777777" w:rsidR="00722B14" w:rsidRDefault="00722B14" w:rsidP="00EB0092">
      <w:pPr>
        <w:spacing w:after="0" w:line="240" w:lineRule="auto"/>
        <w:jc w:val="center"/>
        <w:rPr>
          <w:rFonts w:ascii="Arial" w:hAnsi="Arial" w:cs="Arial"/>
          <w:sz w:val="24"/>
          <w:szCs w:val="24"/>
        </w:rPr>
      </w:pPr>
      <w:r w:rsidRPr="00722B14">
        <w:rPr>
          <w:rFonts w:ascii="Arial" w:hAnsi="Arial" w:cs="Arial"/>
          <w:sz w:val="24"/>
          <w:szCs w:val="24"/>
        </w:rPr>
        <w:t>EL ALCALDE</w:t>
      </w:r>
    </w:p>
    <w:p w14:paraId="1C6F34AF" w14:textId="0F7706F4" w:rsidR="005F7CFA" w:rsidRPr="005F7CFA" w:rsidRDefault="005F7CFA" w:rsidP="00EB0092">
      <w:pPr>
        <w:spacing w:after="0" w:line="240" w:lineRule="auto"/>
        <w:jc w:val="center"/>
        <w:rPr>
          <w:rFonts w:ascii="Arial" w:hAnsi="Arial" w:cs="Arial"/>
          <w:sz w:val="24"/>
          <w:szCs w:val="24"/>
        </w:rPr>
      </w:pPr>
    </w:p>
    <w:p w14:paraId="035101EA" w14:textId="77777777" w:rsidR="005F7CFA" w:rsidRPr="005F7CFA" w:rsidRDefault="005F7CFA" w:rsidP="00EB0092">
      <w:pPr>
        <w:spacing w:after="0" w:line="240" w:lineRule="auto"/>
        <w:jc w:val="center"/>
        <w:rPr>
          <w:rFonts w:ascii="Arial" w:hAnsi="Arial" w:cs="Arial"/>
          <w:sz w:val="24"/>
          <w:szCs w:val="24"/>
        </w:rPr>
      </w:pPr>
    </w:p>
    <w:p w14:paraId="1B8DE001" w14:textId="77777777" w:rsidR="00722B14" w:rsidRDefault="00722B14" w:rsidP="00EB0092">
      <w:pPr>
        <w:spacing w:after="0" w:line="240" w:lineRule="auto"/>
        <w:jc w:val="center"/>
        <w:rPr>
          <w:rFonts w:ascii="Arial" w:hAnsi="Arial" w:cs="Arial"/>
          <w:sz w:val="24"/>
          <w:szCs w:val="24"/>
        </w:rPr>
      </w:pPr>
    </w:p>
    <w:p w14:paraId="56FB287A" w14:textId="77777777" w:rsidR="00722B14" w:rsidRDefault="00722B14" w:rsidP="00EB0092">
      <w:pPr>
        <w:spacing w:after="0" w:line="240" w:lineRule="auto"/>
        <w:jc w:val="center"/>
        <w:rPr>
          <w:rFonts w:ascii="Arial" w:hAnsi="Arial" w:cs="Arial"/>
          <w:sz w:val="24"/>
          <w:szCs w:val="24"/>
        </w:rPr>
      </w:pPr>
    </w:p>
    <w:p w14:paraId="55C32CCC" w14:textId="64527842" w:rsidR="005F7CFA" w:rsidRPr="005F7CFA" w:rsidRDefault="005F7CFA" w:rsidP="00EB0092">
      <w:pPr>
        <w:spacing w:after="0" w:line="240" w:lineRule="auto"/>
        <w:jc w:val="center"/>
        <w:rPr>
          <w:rFonts w:ascii="Arial" w:hAnsi="Arial" w:cs="Arial"/>
          <w:sz w:val="24"/>
          <w:szCs w:val="24"/>
        </w:rPr>
      </w:pPr>
      <w:r w:rsidRPr="005F7CFA">
        <w:rPr>
          <w:rFonts w:ascii="Arial" w:hAnsi="Arial" w:cs="Arial"/>
          <w:sz w:val="24"/>
          <w:szCs w:val="24"/>
        </w:rPr>
        <w:t>Fdo.: ___________________</w:t>
      </w:r>
    </w:p>
    <w:p w14:paraId="3B9A7032" w14:textId="77777777" w:rsidR="005F7CFA" w:rsidRPr="005F7CFA" w:rsidRDefault="005F7CFA" w:rsidP="00EB0092">
      <w:pPr>
        <w:spacing w:after="0" w:line="240" w:lineRule="auto"/>
        <w:jc w:val="center"/>
        <w:rPr>
          <w:rFonts w:ascii="Arial" w:hAnsi="Arial" w:cs="Arial"/>
          <w:sz w:val="24"/>
          <w:szCs w:val="24"/>
        </w:rPr>
      </w:pPr>
    </w:p>
    <w:p w14:paraId="2ECEEFBA" w14:textId="77777777" w:rsidR="005F7CFA" w:rsidRPr="005F7CFA" w:rsidRDefault="005F7CFA" w:rsidP="005F7CFA">
      <w:pPr>
        <w:spacing w:after="0" w:line="240" w:lineRule="auto"/>
        <w:ind w:firstLine="709"/>
        <w:jc w:val="both"/>
        <w:rPr>
          <w:rFonts w:ascii="Arial" w:hAnsi="Arial" w:cs="Arial"/>
          <w:sz w:val="24"/>
          <w:szCs w:val="24"/>
        </w:rPr>
      </w:pPr>
    </w:p>
    <w:p w14:paraId="53CF89F0" w14:textId="77777777" w:rsidR="005F7CFA" w:rsidRPr="005F7CFA" w:rsidRDefault="005F7CFA" w:rsidP="005F7CFA">
      <w:pPr>
        <w:spacing w:after="0" w:line="240" w:lineRule="auto"/>
        <w:ind w:firstLine="709"/>
        <w:jc w:val="both"/>
        <w:rPr>
          <w:rFonts w:ascii="Arial" w:hAnsi="Arial" w:cs="Arial"/>
          <w:sz w:val="24"/>
          <w:szCs w:val="24"/>
        </w:rPr>
      </w:pPr>
    </w:p>
    <w:p w14:paraId="5BEB8E15" w14:textId="77777777" w:rsidR="005F7CFA" w:rsidRPr="005F7CFA" w:rsidRDefault="005F7CFA" w:rsidP="005F7CFA">
      <w:pPr>
        <w:spacing w:after="0" w:line="240" w:lineRule="auto"/>
        <w:ind w:firstLine="709"/>
        <w:jc w:val="both"/>
        <w:rPr>
          <w:rFonts w:ascii="Arial" w:hAnsi="Arial" w:cs="Arial"/>
          <w:sz w:val="24"/>
          <w:szCs w:val="24"/>
        </w:rPr>
      </w:pPr>
    </w:p>
    <w:p w14:paraId="76B6A9EC" w14:textId="77777777" w:rsidR="005F7CFA" w:rsidRPr="005F7CFA" w:rsidRDefault="005F7CFA" w:rsidP="005F7CFA">
      <w:pPr>
        <w:spacing w:after="0" w:line="240" w:lineRule="auto"/>
        <w:ind w:firstLine="709"/>
        <w:jc w:val="both"/>
        <w:rPr>
          <w:rFonts w:ascii="Arial" w:hAnsi="Arial" w:cs="Arial"/>
          <w:sz w:val="24"/>
          <w:szCs w:val="24"/>
        </w:rPr>
      </w:pPr>
    </w:p>
    <w:p w14:paraId="58A1AAF5" w14:textId="77777777" w:rsidR="005F7CFA" w:rsidRPr="005F7CFA" w:rsidRDefault="005F7CFA" w:rsidP="005F7CFA">
      <w:pPr>
        <w:spacing w:after="0" w:line="240" w:lineRule="auto"/>
        <w:ind w:firstLine="709"/>
        <w:jc w:val="both"/>
        <w:rPr>
          <w:rFonts w:ascii="Arial" w:hAnsi="Arial" w:cs="Arial"/>
          <w:sz w:val="24"/>
          <w:szCs w:val="24"/>
        </w:rPr>
      </w:pPr>
    </w:p>
    <w:p w14:paraId="4D286C51" w14:textId="77777777" w:rsidR="005F7CFA" w:rsidRPr="005F7CFA" w:rsidRDefault="005F7CFA" w:rsidP="005F7CFA">
      <w:pPr>
        <w:spacing w:after="0" w:line="240" w:lineRule="auto"/>
        <w:ind w:firstLine="709"/>
        <w:jc w:val="both"/>
        <w:rPr>
          <w:rFonts w:ascii="Arial" w:hAnsi="Arial" w:cs="Arial"/>
          <w:sz w:val="24"/>
          <w:szCs w:val="24"/>
        </w:rPr>
      </w:pPr>
    </w:p>
    <w:p w14:paraId="22D04E2C" w14:textId="77777777" w:rsidR="005F7CFA" w:rsidRPr="005F7CFA" w:rsidRDefault="005F7CFA" w:rsidP="005F7CFA">
      <w:pPr>
        <w:spacing w:after="0" w:line="240" w:lineRule="auto"/>
        <w:ind w:firstLine="709"/>
        <w:jc w:val="both"/>
        <w:rPr>
          <w:rFonts w:ascii="Arial" w:hAnsi="Arial" w:cs="Arial"/>
          <w:sz w:val="24"/>
          <w:szCs w:val="24"/>
        </w:rPr>
      </w:pPr>
    </w:p>
    <w:p w14:paraId="2C53B34B" w14:textId="77777777" w:rsidR="005F7CFA" w:rsidRPr="005F7CFA" w:rsidRDefault="005F7CFA" w:rsidP="005F7CFA">
      <w:pPr>
        <w:spacing w:after="0" w:line="240" w:lineRule="auto"/>
        <w:ind w:firstLine="709"/>
        <w:jc w:val="both"/>
        <w:rPr>
          <w:rFonts w:ascii="Arial" w:hAnsi="Arial" w:cs="Arial"/>
          <w:sz w:val="24"/>
          <w:szCs w:val="24"/>
        </w:rPr>
      </w:pPr>
    </w:p>
    <w:p w14:paraId="22121EC3" w14:textId="07A1C654" w:rsidR="005F7CFA" w:rsidRDefault="005F7CFA" w:rsidP="005F7CFA">
      <w:pPr>
        <w:spacing w:after="0" w:line="240" w:lineRule="auto"/>
        <w:ind w:firstLine="709"/>
        <w:jc w:val="both"/>
        <w:rPr>
          <w:rFonts w:ascii="Arial" w:hAnsi="Arial" w:cs="Arial"/>
          <w:sz w:val="24"/>
          <w:szCs w:val="24"/>
        </w:rPr>
      </w:pPr>
    </w:p>
    <w:p w14:paraId="6442373D" w14:textId="5B4E1E3D" w:rsidR="000620E1" w:rsidRDefault="000620E1" w:rsidP="005F7CFA">
      <w:pPr>
        <w:spacing w:after="0" w:line="240" w:lineRule="auto"/>
        <w:ind w:firstLine="709"/>
        <w:jc w:val="both"/>
        <w:rPr>
          <w:rFonts w:ascii="Arial" w:hAnsi="Arial" w:cs="Arial"/>
          <w:sz w:val="24"/>
          <w:szCs w:val="24"/>
        </w:rPr>
      </w:pPr>
    </w:p>
    <w:p w14:paraId="60C884BB" w14:textId="7AAF335F" w:rsidR="00EB0092" w:rsidRDefault="00EB0092" w:rsidP="00F364D5">
      <w:pPr>
        <w:spacing w:after="0" w:line="240" w:lineRule="auto"/>
        <w:jc w:val="both"/>
        <w:rPr>
          <w:rFonts w:ascii="Arial" w:hAnsi="Arial" w:cs="Arial"/>
          <w:sz w:val="24"/>
          <w:szCs w:val="24"/>
        </w:rPr>
      </w:pPr>
    </w:p>
    <w:p w14:paraId="2E52B927" w14:textId="77777777" w:rsidR="00F364D5" w:rsidRDefault="00F364D5" w:rsidP="00F364D5">
      <w:pPr>
        <w:spacing w:after="0" w:line="240" w:lineRule="auto"/>
        <w:jc w:val="both"/>
        <w:rPr>
          <w:rFonts w:ascii="Arial" w:hAnsi="Arial" w:cs="Arial"/>
          <w:sz w:val="24"/>
          <w:szCs w:val="24"/>
        </w:rPr>
      </w:pPr>
    </w:p>
    <w:p w14:paraId="73F23E60" w14:textId="77777777" w:rsidR="000620E1" w:rsidRPr="005F7CFA" w:rsidRDefault="000620E1" w:rsidP="005F7CFA">
      <w:pPr>
        <w:spacing w:after="0" w:line="240" w:lineRule="auto"/>
        <w:ind w:firstLine="709"/>
        <w:jc w:val="both"/>
        <w:rPr>
          <w:rFonts w:ascii="Arial" w:hAnsi="Arial" w:cs="Arial"/>
          <w:sz w:val="24"/>
          <w:szCs w:val="24"/>
        </w:rPr>
      </w:pPr>
    </w:p>
    <w:p w14:paraId="3728232A" w14:textId="77777777" w:rsidR="005F7CFA" w:rsidRPr="005F7CFA" w:rsidRDefault="005F7CFA" w:rsidP="005F7CFA">
      <w:pPr>
        <w:spacing w:after="0" w:line="240" w:lineRule="auto"/>
        <w:ind w:firstLine="709"/>
        <w:jc w:val="both"/>
        <w:rPr>
          <w:rFonts w:ascii="Arial" w:hAnsi="Arial" w:cs="Arial"/>
          <w:sz w:val="24"/>
          <w:szCs w:val="24"/>
        </w:rPr>
      </w:pPr>
    </w:p>
    <w:p w14:paraId="19D9D3DB" w14:textId="6E256321" w:rsidR="005F7CFA" w:rsidRPr="00EB0092" w:rsidRDefault="005F7CFA" w:rsidP="00947405">
      <w:pPr>
        <w:spacing w:after="0" w:line="240" w:lineRule="auto"/>
        <w:jc w:val="both"/>
        <w:rPr>
          <w:rFonts w:ascii="Arial" w:hAnsi="Arial" w:cs="Arial"/>
          <w:color w:val="FF0000"/>
        </w:rPr>
      </w:pPr>
      <w:r w:rsidRPr="00EB0092">
        <w:rPr>
          <w:rFonts w:ascii="Arial" w:hAnsi="Arial" w:cs="Arial"/>
        </w:rPr>
        <w:t xml:space="preserve">* NOTA: El informe puede ser </w:t>
      </w:r>
      <w:r w:rsidR="00947405" w:rsidRPr="00EB0092">
        <w:rPr>
          <w:rFonts w:ascii="Arial" w:hAnsi="Arial" w:cs="Arial"/>
        </w:rPr>
        <w:t>d</w:t>
      </w:r>
      <w:r w:rsidRPr="00EB0092">
        <w:rPr>
          <w:rFonts w:ascii="Arial" w:hAnsi="Arial" w:cs="Arial"/>
        </w:rPr>
        <w:t>e</w:t>
      </w:r>
      <w:r w:rsidR="00947405" w:rsidRPr="00EB0092">
        <w:rPr>
          <w:rFonts w:ascii="Arial" w:hAnsi="Arial" w:cs="Arial"/>
        </w:rPr>
        <w:t xml:space="preserve"> </w:t>
      </w:r>
      <w:r w:rsidRPr="00EB0092">
        <w:rPr>
          <w:rFonts w:ascii="Arial" w:hAnsi="Arial" w:cs="Arial"/>
        </w:rPr>
        <w:t>l</w:t>
      </w:r>
      <w:r w:rsidR="00947405" w:rsidRPr="00EB0092">
        <w:rPr>
          <w:rFonts w:ascii="Arial" w:hAnsi="Arial" w:cs="Arial"/>
        </w:rPr>
        <w:t>a policía local, donde exista, pero también del</w:t>
      </w:r>
      <w:r w:rsidRPr="00EB0092">
        <w:rPr>
          <w:rFonts w:ascii="Arial" w:hAnsi="Arial" w:cs="Arial"/>
        </w:rPr>
        <w:t xml:space="preserve"> alguacil, empleado o funcionario municipal</w:t>
      </w:r>
      <w:r w:rsidR="00711F79" w:rsidRPr="00EB0092">
        <w:rPr>
          <w:rFonts w:ascii="Arial" w:hAnsi="Arial" w:cs="Arial"/>
          <w:color w:val="FF0000"/>
        </w:rPr>
        <w:t xml:space="preserve">, </w:t>
      </w:r>
      <w:proofErr w:type="gramStart"/>
      <w:r w:rsidR="00711F79" w:rsidRPr="00EB0092">
        <w:rPr>
          <w:rFonts w:ascii="Arial" w:hAnsi="Arial" w:cs="Arial"/>
          <w:color w:val="FF0000"/>
        </w:rPr>
        <w:t>Alcalde</w:t>
      </w:r>
      <w:proofErr w:type="gramEnd"/>
      <w:r w:rsidR="00711F79" w:rsidRPr="00EB0092">
        <w:rPr>
          <w:rFonts w:ascii="Arial" w:hAnsi="Arial" w:cs="Arial"/>
          <w:color w:val="FF0000"/>
        </w:rPr>
        <w:t>, Concejal</w:t>
      </w:r>
      <w:r w:rsidRPr="00EB0092">
        <w:rPr>
          <w:rFonts w:ascii="Arial" w:hAnsi="Arial" w:cs="Arial"/>
          <w:color w:val="FF0000"/>
        </w:rPr>
        <w:t>.</w:t>
      </w:r>
    </w:p>
    <w:p w14:paraId="54A14AFB" w14:textId="77777777" w:rsidR="005F7CFA" w:rsidRPr="00EB0092" w:rsidRDefault="005F7CFA" w:rsidP="005F7CFA">
      <w:pPr>
        <w:spacing w:after="0" w:line="240" w:lineRule="auto"/>
        <w:ind w:firstLine="709"/>
        <w:jc w:val="both"/>
        <w:rPr>
          <w:rFonts w:ascii="Arial" w:hAnsi="Arial" w:cs="Arial"/>
        </w:rPr>
      </w:pPr>
      <w:r w:rsidRPr="00EB0092">
        <w:rPr>
          <w:rFonts w:ascii="Arial" w:hAnsi="Arial" w:cs="Arial"/>
        </w:rPr>
        <w:t> </w:t>
      </w:r>
    </w:p>
    <w:p w14:paraId="4AC65188" w14:textId="77777777" w:rsidR="005F7CFA" w:rsidRPr="005F7CFA" w:rsidRDefault="005F7CFA" w:rsidP="005F7CFA">
      <w:pPr>
        <w:spacing w:after="0" w:line="240" w:lineRule="auto"/>
        <w:ind w:firstLine="709"/>
        <w:jc w:val="both"/>
        <w:rPr>
          <w:rFonts w:ascii="Arial" w:hAnsi="Arial" w:cs="Arial"/>
          <w:sz w:val="24"/>
          <w:szCs w:val="24"/>
        </w:rPr>
      </w:pPr>
    </w:p>
    <w:p w14:paraId="02104FCB" w14:textId="77777777" w:rsidR="00722B14" w:rsidRDefault="00722B14" w:rsidP="005F7CFA">
      <w:pPr>
        <w:spacing w:after="0" w:line="240" w:lineRule="auto"/>
        <w:ind w:firstLine="709"/>
        <w:jc w:val="both"/>
        <w:rPr>
          <w:rFonts w:ascii="Arial" w:hAnsi="Arial" w:cs="Arial"/>
          <w:sz w:val="24"/>
          <w:szCs w:val="24"/>
        </w:rPr>
      </w:pPr>
    </w:p>
    <w:p w14:paraId="77E58420" w14:textId="6B6FAE6F" w:rsidR="00722B14" w:rsidRDefault="00722B14" w:rsidP="005F7CFA">
      <w:pPr>
        <w:spacing w:after="0" w:line="240" w:lineRule="auto"/>
        <w:ind w:firstLine="709"/>
        <w:jc w:val="both"/>
        <w:rPr>
          <w:rFonts w:ascii="Arial" w:hAnsi="Arial" w:cs="Arial"/>
          <w:sz w:val="24"/>
          <w:szCs w:val="24"/>
        </w:rPr>
      </w:pPr>
    </w:p>
    <w:p w14:paraId="5BA4CF78" w14:textId="77777777" w:rsidR="00722B14" w:rsidRDefault="00722B14" w:rsidP="005F7CFA">
      <w:pPr>
        <w:spacing w:after="0" w:line="240" w:lineRule="auto"/>
        <w:ind w:firstLine="709"/>
        <w:jc w:val="both"/>
        <w:rPr>
          <w:rFonts w:ascii="Arial" w:hAnsi="Arial" w:cs="Arial"/>
          <w:sz w:val="24"/>
          <w:szCs w:val="24"/>
        </w:rPr>
      </w:pPr>
    </w:p>
    <w:p w14:paraId="51553C08" w14:textId="77777777" w:rsidR="00200131" w:rsidRDefault="00200131" w:rsidP="00722B14">
      <w:pPr>
        <w:spacing w:after="0" w:line="240" w:lineRule="auto"/>
        <w:jc w:val="center"/>
        <w:rPr>
          <w:rFonts w:ascii="Arial" w:hAnsi="Arial" w:cs="Arial"/>
          <w:b/>
          <w:sz w:val="28"/>
          <w:szCs w:val="28"/>
          <w:u w:val="single"/>
        </w:rPr>
      </w:pPr>
    </w:p>
    <w:p w14:paraId="11F92C6D" w14:textId="77777777" w:rsidR="00200131" w:rsidRDefault="00200131" w:rsidP="00722B14">
      <w:pPr>
        <w:spacing w:after="0" w:line="240" w:lineRule="auto"/>
        <w:jc w:val="center"/>
        <w:rPr>
          <w:rFonts w:ascii="Arial" w:hAnsi="Arial" w:cs="Arial"/>
          <w:b/>
          <w:sz w:val="28"/>
          <w:szCs w:val="28"/>
          <w:u w:val="single"/>
        </w:rPr>
      </w:pPr>
    </w:p>
    <w:p w14:paraId="28CF8A0F" w14:textId="77777777" w:rsidR="00200131" w:rsidRDefault="00200131" w:rsidP="00722B14">
      <w:pPr>
        <w:spacing w:after="0" w:line="240" w:lineRule="auto"/>
        <w:jc w:val="center"/>
        <w:rPr>
          <w:rFonts w:ascii="Arial" w:hAnsi="Arial" w:cs="Arial"/>
          <w:b/>
          <w:sz w:val="28"/>
          <w:szCs w:val="28"/>
          <w:u w:val="single"/>
        </w:rPr>
      </w:pPr>
    </w:p>
    <w:p w14:paraId="673C1642" w14:textId="77777777" w:rsidR="00200131" w:rsidRDefault="00200131" w:rsidP="00722B14">
      <w:pPr>
        <w:spacing w:after="0" w:line="240" w:lineRule="auto"/>
        <w:jc w:val="center"/>
        <w:rPr>
          <w:rFonts w:ascii="Arial" w:hAnsi="Arial" w:cs="Arial"/>
          <w:b/>
          <w:sz w:val="28"/>
          <w:szCs w:val="28"/>
          <w:u w:val="single"/>
        </w:rPr>
      </w:pPr>
    </w:p>
    <w:p w14:paraId="353299C9" w14:textId="3CF03C0A" w:rsidR="005F7CFA" w:rsidRDefault="005F7CFA" w:rsidP="00722B14">
      <w:pPr>
        <w:spacing w:after="0" w:line="240" w:lineRule="auto"/>
        <w:jc w:val="center"/>
        <w:rPr>
          <w:rFonts w:ascii="Arial" w:hAnsi="Arial" w:cs="Arial"/>
          <w:b/>
          <w:sz w:val="28"/>
          <w:szCs w:val="28"/>
          <w:u w:val="single"/>
        </w:rPr>
      </w:pPr>
      <w:r w:rsidRPr="00722B14">
        <w:rPr>
          <w:rFonts w:ascii="Arial" w:hAnsi="Arial" w:cs="Arial"/>
          <w:b/>
          <w:sz w:val="28"/>
          <w:szCs w:val="28"/>
          <w:u w:val="single"/>
        </w:rPr>
        <w:t>INFORME JURÍDICO</w:t>
      </w:r>
    </w:p>
    <w:p w14:paraId="7E6F1C0C" w14:textId="77777777" w:rsidR="00722B14" w:rsidRPr="00722B14" w:rsidRDefault="00722B14" w:rsidP="00722B14">
      <w:pPr>
        <w:spacing w:after="0" w:line="240" w:lineRule="auto"/>
        <w:jc w:val="center"/>
        <w:rPr>
          <w:rFonts w:ascii="Arial" w:hAnsi="Arial" w:cs="Arial"/>
          <w:b/>
          <w:sz w:val="28"/>
          <w:szCs w:val="28"/>
          <w:u w:val="single"/>
        </w:rPr>
      </w:pPr>
    </w:p>
    <w:p w14:paraId="71428384" w14:textId="77777777" w:rsidR="005F7CFA" w:rsidRPr="005F7CFA" w:rsidRDefault="005F7CFA" w:rsidP="005F7CFA">
      <w:pPr>
        <w:spacing w:after="0" w:line="240" w:lineRule="auto"/>
        <w:ind w:firstLine="709"/>
        <w:jc w:val="both"/>
        <w:rPr>
          <w:rFonts w:ascii="Arial" w:hAnsi="Arial" w:cs="Arial"/>
          <w:sz w:val="24"/>
          <w:szCs w:val="24"/>
        </w:rPr>
      </w:pPr>
    </w:p>
    <w:p w14:paraId="1FBC5471" w14:textId="0793FF75" w:rsidR="005F7CFA" w:rsidRPr="005F7CFA" w:rsidRDefault="005F7CFA" w:rsidP="005F7CFA">
      <w:pPr>
        <w:spacing w:after="0" w:line="240" w:lineRule="auto"/>
        <w:ind w:firstLine="709"/>
        <w:jc w:val="both"/>
        <w:rPr>
          <w:rFonts w:ascii="Arial" w:hAnsi="Arial" w:cs="Arial"/>
          <w:sz w:val="24"/>
          <w:szCs w:val="24"/>
        </w:rPr>
      </w:pPr>
      <w:r w:rsidRPr="005F7CFA">
        <w:rPr>
          <w:rFonts w:ascii="Arial" w:hAnsi="Arial" w:cs="Arial"/>
          <w:sz w:val="24"/>
          <w:szCs w:val="24"/>
        </w:rPr>
        <w:t>La Administración municipal goza de potestad sancionadora, según el art. 4 de la Ley 7/1985, de 2 de abril, reguladora de las Bases de Régimen Local (LBRL), pudiendo así hacer cumplir su normativa (Ordenanzas o Reglamentos municipales) dictada en virtud de la potestad reglamentaria que la corresponde.</w:t>
      </w:r>
    </w:p>
    <w:p w14:paraId="170045B3" w14:textId="77777777" w:rsidR="005F7CFA" w:rsidRPr="005F7CFA" w:rsidRDefault="005F7CFA" w:rsidP="005F7CFA">
      <w:pPr>
        <w:spacing w:after="0" w:line="240" w:lineRule="auto"/>
        <w:ind w:firstLine="709"/>
        <w:jc w:val="both"/>
        <w:rPr>
          <w:rFonts w:ascii="Arial" w:hAnsi="Arial" w:cs="Arial"/>
          <w:sz w:val="24"/>
          <w:szCs w:val="24"/>
        </w:rPr>
      </w:pPr>
    </w:p>
    <w:p w14:paraId="007EA4EB" w14:textId="53BBF229" w:rsidR="005F7CFA" w:rsidRPr="005F7CFA" w:rsidRDefault="005F7CFA" w:rsidP="005F7CFA">
      <w:pPr>
        <w:spacing w:after="0" w:line="240" w:lineRule="auto"/>
        <w:ind w:firstLine="709"/>
        <w:jc w:val="both"/>
        <w:rPr>
          <w:rFonts w:ascii="Arial" w:hAnsi="Arial" w:cs="Arial"/>
          <w:sz w:val="24"/>
          <w:szCs w:val="24"/>
        </w:rPr>
      </w:pPr>
      <w:r w:rsidRPr="005F7CFA">
        <w:rPr>
          <w:rFonts w:ascii="Arial" w:hAnsi="Arial" w:cs="Arial"/>
          <w:sz w:val="24"/>
          <w:szCs w:val="24"/>
        </w:rPr>
        <w:t>La infracción administrativa consiste aquí pues, en el incumplimiento de los preceptos que contengan las Ordenanzas o Reglamentos municipales.</w:t>
      </w:r>
    </w:p>
    <w:p w14:paraId="15898A64" w14:textId="77777777" w:rsidR="005F7CFA" w:rsidRPr="005F7CFA" w:rsidRDefault="005F7CFA" w:rsidP="005F7CFA">
      <w:pPr>
        <w:spacing w:after="0" w:line="240" w:lineRule="auto"/>
        <w:ind w:firstLine="709"/>
        <w:jc w:val="both"/>
        <w:rPr>
          <w:rFonts w:ascii="Arial" w:hAnsi="Arial" w:cs="Arial"/>
          <w:sz w:val="24"/>
          <w:szCs w:val="24"/>
        </w:rPr>
      </w:pPr>
    </w:p>
    <w:p w14:paraId="588EC896" w14:textId="6C45F3BF" w:rsidR="005F7CFA" w:rsidRPr="005F7CFA" w:rsidRDefault="005F7CFA" w:rsidP="005F7CFA">
      <w:pPr>
        <w:spacing w:after="0" w:line="240" w:lineRule="auto"/>
        <w:ind w:firstLine="709"/>
        <w:jc w:val="both"/>
        <w:rPr>
          <w:rFonts w:ascii="Arial" w:hAnsi="Arial" w:cs="Arial"/>
          <w:sz w:val="24"/>
          <w:szCs w:val="24"/>
        </w:rPr>
      </w:pPr>
      <w:r w:rsidRPr="005F7CFA">
        <w:rPr>
          <w:rFonts w:ascii="Arial" w:hAnsi="Arial" w:cs="Arial"/>
          <w:sz w:val="24"/>
          <w:szCs w:val="24"/>
        </w:rPr>
        <w:t>Sin embargo, una Ordenanza municipal no puede ser fuente primaria de un ordenamiento sancionador; su oportunidad reguladora en ese campo debe partir de la base de una tipificación legal previa, de una previa regulación en la ley, a la que debe ajustarse. Debe tener tras de sí una ley que defina la infracción y sanción administrativa, actuando así el principio de legalidad como límite a la potestad sancionadora de la Administración municipal.</w:t>
      </w:r>
    </w:p>
    <w:p w14:paraId="78B218EA" w14:textId="77777777" w:rsidR="005F7CFA" w:rsidRPr="005F7CFA" w:rsidRDefault="005F7CFA" w:rsidP="005F7CFA">
      <w:pPr>
        <w:spacing w:after="0" w:line="240" w:lineRule="auto"/>
        <w:ind w:firstLine="709"/>
        <w:jc w:val="both"/>
        <w:rPr>
          <w:rFonts w:ascii="Arial" w:hAnsi="Arial" w:cs="Arial"/>
          <w:sz w:val="24"/>
          <w:szCs w:val="24"/>
        </w:rPr>
      </w:pPr>
      <w:r w:rsidRPr="005F7CFA">
        <w:rPr>
          <w:rFonts w:ascii="Arial" w:hAnsi="Arial" w:cs="Arial"/>
          <w:sz w:val="24"/>
          <w:szCs w:val="24"/>
        </w:rPr>
        <w:tab/>
      </w:r>
    </w:p>
    <w:p w14:paraId="2AEA9740" w14:textId="7FFBA351" w:rsidR="002C72CA" w:rsidRDefault="005F7CFA" w:rsidP="005F7CFA">
      <w:pPr>
        <w:spacing w:after="0" w:line="240" w:lineRule="auto"/>
        <w:ind w:firstLine="709"/>
        <w:jc w:val="both"/>
        <w:rPr>
          <w:rFonts w:ascii="Arial" w:hAnsi="Arial" w:cs="Arial"/>
          <w:sz w:val="24"/>
          <w:szCs w:val="24"/>
        </w:rPr>
      </w:pPr>
      <w:r w:rsidRPr="005F7CFA">
        <w:rPr>
          <w:rFonts w:ascii="Arial" w:hAnsi="Arial" w:cs="Arial"/>
          <w:sz w:val="24"/>
          <w:szCs w:val="24"/>
        </w:rPr>
        <w:t xml:space="preserve">Ciertamente, sobre la base del art. 25.1 de la Constitución, </w:t>
      </w:r>
      <w:r w:rsidRPr="002C72CA">
        <w:rPr>
          <w:rFonts w:ascii="Arial" w:hAnsi="Arial" w:cs="Arial"/>
          <w:i/>
          <w:sz w:val="24"/>
          <w:szCs w:val="24"/>
        </w:rPr>
        <w:t xml:space="preserve">la Ley </w:t>
      </w:r>
      <w:r w:rsidR="002C72CA" w:rsidRPr="002C72CA">
        <w:rPr>
          <w:rFonts w:ascii="Arial" w:hAnsi="Arial" w:cs="Arial"/>
          <w:i/>
          <w:sz w:val="24"/>
          <w:szCs w:val="24"/>
        </w:rPr>
        <w:t xml:space="preserve"> 40/2015, de 1 de octubre, de Régimen Jurídico del Sector Público </w:t>
      </w:r>
      <w:r w:rsidRPr="002C72CA">
        <w:rPr>
          <w:rFonts w:ascii="Arial" w:hAnsi="Arial" w:cs="Arial"/>
          <w:i/>
          <w:sz w:val="24"/>
          <w:szCs w:val="24"/>
        </w:rPr>
        <w:t>(LRJ</w:t>
      </w:r>
      <w:r w:rsidR="002C72CA" w:rsidRPr="002C72CA">
        <w:rPr>
          <w:rFonts w:ascii="Arial" w:hAnsi="Arial" w:cs="Arial"/>
          <w:i/>
          <w:sz w:val="24"/>
          <w:szCs w:val="24"/>
        </w:rPr>
        <w:t>S</w:t>
      </w:r>
      <w:r w:rsidRPr="002C72CA">
        <w:rPr>
          <w:rFonts w:ascii="Arial" w:hAnsi="Arial" w:cs="Arial"/>
          <w:i/>
          <w:sz w:val="24"/>
          <w:szCs w:val="24"/>
        </w:rPr>
        <w:t xml:space="preserve">P), en sus arts. </w:t>
      </w:r>
      <w:r w:rsidR="002C72CA" w:rsidRPr="002C72CA">
        <w:rPr>
          <w:rFonts w:ascii="Arial" w:hAnsi="Arial" w:cs="Arial"/>
          <w:i/>
          <w:sz w:val="24"/>
          <w:szCs w:val="24"/>
        </w:rPr>
        <w:t>25 y 27</w:t>
      </w:r>
      <w:r w:rsidRPr="002C72CA">
        <w:rPr>
          <w:rFonts w:ascii="Arial" w:hAnsi="Arial" w:cs="Arial"/>
          <w:i/>
          <w:sz w:val="24"/>
          <w:szCs w:val="24"/>
        </w:rPr>
        <w:t>,</w:t>
      </w:r>
      <w:r w:rsidRPr="005F7CFA">
        <w:rPr>
          <w:rFonts w:ascii="Arial" w:hAnsi="Arial" w:cs="Arial"/>
          <w:sz w:val="24"/>
          <w:szCs w:val="24"/>
        </w:rPr>
        <w:t xml:space="preserve"> define en términos absolutamente precisos el alcance del principio de legalidad y de tipicidad en cuanto a la potestad sancionadora de la Administración, indicando que </w:t>
      </w:r>
      <w:r w:rsidRPr="002C72CA">
        <w:rPr>
          <w:rFonts w:ascii="Arial" w:hAnsi="Arial" w:cs="Arial"/>
          <w:i/>
          <w:sz w:val="24"/>
          <w:szCs w:val="24"/>
        </w:rPr>
        <w:t>las normas que tipifiquen infracciones y sanciones, obligatoriamente deben tener la forma de leyes</w:t>
      </w:r>
      <w:r w:rsidRPr="005F7CFA">
        <w:rPr>
          <w:rFonts w:ascii="Arial" w:hAnsi="Arial" w:cs="Arial"/>
          <w:sz w:val="24"/>
          <w:szCs w:val="24"/>
        </w:rPr>
        <w:t>, quedando</w:t>
      </w:r>
      <w:r w:rsidR="002C72CA">
        <w:rPr>
          <w:rFonts w:ascii="Arial" w:hAnsi="Arial" w:cs="Arial"/>
          <w:sz w:val="24"/>
          <w:szCs w:val="24"/>
        </w:rPr>
        <w:t>,</w:t>
      </w:r>
      <w:r w:rsidRPr="005F7CFA">
        <w:rPr>
          <w:rFonts w:ascii="Arial" w:hAnsi="Arial" w:cs="Arial"/>
          <w:sz w:val="24"/>
          <w:szCs w:val="24"/>
        </w:rPr>
        <w:t xml:space="preserve"> para tal función</w:t>
      </w:r>
      <w:r w:rsidR="002C72CA">
        <w:rPr>
          <w:rFonts w:ascii="Arial" w:hAnsi="Arial" w:cs="Arial"/>
          <w:sz w:val="24"/>
          <w:szCs w:val="24"/>
        </w:rPr>
        <w:t>,</w:t>
      </w:r>
      <w:r w:rsidRPr="005F7CFA">
        <w:rPr>
          <w:rFonts w:ascii="Arial" w:hAnsi="Arial" w:cs="Arial"/>
          <w:sz w:val="24"/>
          <w:szCs w:val="24"/>
        </w:rPr>
        <w:t xml:space="preserve"> vedada la intervención de disposiciones reglamentarias de desarrollo, aunque no su ulterior colaboración con aquellas introduciendo especificaciones o graduaciones al cuadro de las infracciones o sanciones establecidas legalmente, sin constituir otras nuevas ni alterar su naturaleza o límites. </w:t>
      </w:r>
    </w:p>
    <w:p w14:paraId="6372B940" w14:textId="11372F3C" w:rsidR="005F7CFA" w:rsidRDefault="005F7CFA" w:rsidP="005F7CFA">
      <w:pPr>
        <w:spacing w:after="0" w:line="240" w:lineRule="auto"/>
        <w:ind w:firstLine="709"/>
        <w:jc w:val="both"/>
        <w:rPr>
          <w:rFonts w:ascii="Arial" w:hAnsi="Arial" w:cs="Arial"/>
          <w:sz w:val="24"/>
          <w:szCs w:val="24"/>
        </w:rPr>
      </w:pPr>
      <w:r w:rsidRPr="005F7CFA">
        <w:rPr>
          <w:rFonts w:ascii="Arial" w:hAnsi="Arial" w:cs="Arial"/>
          <w:sz w:val="24"/>
          <w:szCs w:val="24"/>
        </w:rPr>
        <w:t xml:space="preserve">No se excluye pues que la norma de rango legal contenga remisiones a normas reglamentarias, siempre que en aquella queden suficientemente determinados los elementos esenciales de la conducta antijurídica (de tal manera que </w:t>
      </w:r>
      <w:r w:rsidRPr="002C72CA">
        <w:rPr>
          <w:rFonts w:ascii="Arial" w:hAnsi="Arial" w:cs="Arial"/>
          <w:i/>
          <w:sz w:val="24"/>
          <w:szCs w:val="24"/>
        </w:rPr>
        <w:t>sólo sean infracciones las acciones u omisiones subsumibles en una ley</w:t>
      </w:r>
      <w:r w:rsidRPr="005F7CFA">
        <w:rPr>
          <w:rFonts w:ascii="Arial" w:hAnsi="Arial" w:cs="Arial"/>
          <w:sz w:val="24"/>
          <w:szCs w:val="24"/>
        </w:rPr>
        <w:t>) y la naturaleza y límites de las sanciones a imponer. No cabe una habilitación reglamentaria vacía de contenido material propio.</w:t>
      </w:r>
    </w:p>
    <w:p w14:paraId="0B7006EF" w14:textId="77777777" w:rsidR="002C72CA" w:rsidRDefault="002C72CA" w:rsidP="005F7CFA">
      <w:pPr>
        <w:spacing w:after="0" w:line="240" w:lineRule="auto"/>
        <w:ind w:firstLine="709"/>
        <w:jc w:val="both"/>
        <w:rPr>
          <w:rFonts w:ascii="Arial" w:hAnsi="Arial" w:cs="Arial"/>
          <w:sz w:val="24"/>
          <w:szCs w:val="24"/>
        </w:rPr>
      </w:pPr>
    </w:p>
    <w:p w14:paraId="5CBF7EE4" w14:textId="4391195A" w:rsidR="002E2177" w:rsidRDefault="002E2177" w:rsidP="005F7CFA">
      <w:pPr>
        <w:spacing w:after="0" w:line="240" w:lineRule="auto"/>
        <w:ind w:firstLine="709"/>
        <w:jc w:val="both"/>
        <w:rPr>
          <w:rFonts w:ascii="Arial" w:hAnsi="Arial" w:cs="Arial"/>
          <w:sz w:val="24"/>
          <w:szCs w:val="24"/>
        </w:rPr>
      </w:pPr>
      <w:r>
        <w:rPr>
          <w:rFonts w:ascii="Arial" w:hAnsi="Arial" w:cs="Arial"/>
          <w:sz w:val="24"/>
          <w:szCs w:val="24"/>
        </w:rPr>
        <w:t>Por lo que se refiere</w:t>
      </w:r>
      <w:r w:rsidR="002C72CA">
        <w:rPr>
          <w:rFonts w:ascii="Arial" w:hAnsi="Arial" w:cs="Arial"/>
          <w:sz w:val="24"/>
          <w:szCs w:val="24"/>
        </w:rPr>
        <w:t xml:space="preserve"> a la Administración Local, el art. 27.1 de la LRJSP remite a lo dispuesto en el </w:t>
      </w:r>
      <w:r w:rsidR="002C72CA" w:rsidRPr="002C72CA">
        <w:rPr>
          <w:rFonts w:ascii="Arial" w:hAnsi="Arial" w:cs="Arial"/>
          <w:sz w:val="24"/>
          <w:szCs w:val="24"/>
        </w:rPr>
        <w:t>Título XI de la Ley 7/1985, de 2 de abril</w:t>
      </w:r>
      <w:r>
        <w:rPr>
          <w:rFonts w:ascii="Arial" w:hAnsi="Arial" w:cs="Arial"/>
          <w:sz w:val="24"/>
          <w:szCs w:val="24"/>
        </w:rPr>
        <w:t xml:space="preserve"> (LRBRL)</w:t>
      </w:r>
      <w:r w:rsidR="002C72CA">
        <w:rPr>
          <w:rFonts w:ascii="Arial" w:hAnsi="Arial" w:cs="Arial"/>
          <w:sz w:val="24"/>
          <w:szCs w:val="24"/>
        </w:rPr>
        <w:t xml:space="preserve">, en cuanto a la determinación legal de las vulneraciones del </w:t>
      </w:r>
      <w:r w:rsidR="002C72CA" w:rsidRPr="002C72CA">
        <w:rPr>
          <w:rFonts w:ascii="Arial" w:hAnsi="Arial" w:cs="Arial"/>
          <w:sz w:val="24"/>
          <w:szCs w:val="24"/>
        </w:rPr>
        <w:t xml:space="preserve">ordenamiento jurídico </w:t>
      </w:r>
      <w:r>
        <w:rPr>
          <w:rFonts w:ascii="Arial" w:hAnsi="Arial" w:cs="Arial"/>
          <w:sz w:val="24"/>
          <w:szCs w:val="24"/>
        </w:rPr>
        <w:t>que puedan ser constitutivas de infracciones.</w:t>
      </w:r>
    </w:p>
    <w:p w14:paraId="2AB42DFA" w14:textId="77777777" w:rsidR="002E2177" w:rsidRDefault="002E2177" w:rsidP="005F7CFA">
      <w:pPr>
        <w:spacing w:after="0" w:line="240" w:lineRule="auto"/>
        <w:ind w:firstLine="709"/>
        <w:jc w:val="both"/>
        <w:rPr>
          <w:rFonts w:ascii="Arial" w:hAnsi="Arial" w:cs="Arial"/>
          <w:sz w:val="24"/>
          <w:szCs w:val="24"/>
        </w:rPr>
      </w:pPr>
    </w:p>
    <w:p w14:paraId="163B0B4E" w14:textId="3086749A" w:rsidR="005F7CFA" w:rsidRPr="005F7CFA" w:rsidRDefault="005F7CFA" w:rsidP="005F7CFA">
      <w:pPr>
        <w:spacing w:after="0" w:line="240" w:lineRule="auto"/>
        <w:ind w:firstLine="709"/>
        <w:jc w:val="both"/>
        <w:rPr>
          <w:rFonts w:ascii="Arial" w:hAnsi="Arial" w:cs="Arial"/>
          <w:sz w:val="24"/>
          <w:szCs w:val="24"/>
        </w:rPr>
      </w:pPr>
      <w:r w:rsidRPr="005F7CFA">
        <w:rPr>
          <w:rFonts w:ascii="Arial" w:hAnsi="Arial" w:cs="Arial"/>
          <w:sz w:val="24"/>
          <w:szCs w:val="24"/>
        </w:rPr>
        <w:t xml:space="preserve">En este sentido, el </w:t>
      </w:r>
      <w:r w:rsidRPr="00DB577A">
        <w:rPr>
          <w:rFonts w:ascii="Arial" w:hAnsi="Arial" w:cs="Arial"/>
          <w:b/>
          <w:sz w:val="24"/>
          <w:szCs w:val="24"/>
        </w:rPr>
        <w:t>art. 139 de la L</w:t>
      </w:r>
      <w:r w:rsidR="002E2177" w:rsidRPr="00DB577A">
        <w:rPr>
          <w:rFonts w:ascii="Arial" w:hAnsi="Arial" w:cs="Arial"/>
          <w:b/>
          <w:sz w:val="24"/>
          <w:szCs w:val="24"/>
        </w:rPr>
        <w:t>R</w:t>
      </w:r>
      <w:r w:rsidRPr="00DB577A">
        <w:rPr>
          <w:rFonts w:ascii="Arial" w:hAnsi="Arial" w:cs="Arial"/>
          <w:b/>
          <w:sz w:val="24"/>
          <w:szCs w:val="24"/>
        </w:rPr>
        <w:t>BRL, establece que</w:t>
      </w:r>
      <w:r w:rsidRPr="005F7CFA">
        <w:rPr>
          <w:rFonts w:ascii="Arial" w:hAnsi="Arial" w:cs="Arial"/>
          <w:sz w:val="24"/>
          <w:szCs w:val="24"/>
        </w:rPr>
        <w:t xml:space="preserve"> “</w:t>
      </w:r>
      <w:r w:rsidRPr="00DB577A">
        <w:rPr>
          <w:rFonts w:ascii="Arial" w:hAnsi="Arial" w:cs="Arial"/>
          <w:i/>
          <w:sz w:val="24"/>
          <w:szCs w:val="24"/>
          <w:u w:val="single"/>
        </w:rPr>
        <w:t>Para la adecuada ordenación de las relaciones de convivencia de interés local y del uso de sus servicios, equipamientos, infraestructuras, instalaciones y espacios públicos, los entes locales podrán, en defecto de normativa sectorial específica, establecer los tipos de las infracciones e imponer sanciones por el incumplimiento de deberes, prohibiciones o limitaciones contenidos en las correspondientes ordenanzas, de acuerdo con los criterios establecidos en los artículos siguientes</w:t>
      </w:r>
      <w:r w:rsidRPr="005F7CFA">
        <w:rPr>
          <w:rFonts w:ascii="Arial" w:hAnsi="Arial" w:cs="Arial"/>
          <w:sz w:val="24"/>
          <w:szCs w:val="24"/>
        </w:rPr>
        <w:t>.”.</w:t>
      </w:r>
    </w:p>
    <w:p w14:paraId="722D723F" w14:textId="77777777" w:rsidR="005F7CFA" w:rsidRPr="005F7CFA" w:rsidRDefault="005F7CFA" w:rsidP="005F7CFA">
      <w:pPr>
        <w:spacing w:after="0" w:line="240" w:lineRule="auto"/>
        <w:ind w:firstLine="709"/>
        <w:jc w:val="both"/>
        <w:rPr>
          <w:rFonts w:ascii="Arial" w:hAnsi="Arial" w:cs="Arial"/>
          <w:sz w:val="24"/>
          <w:szCs w:val="24"/>
        </w:rPr>
      </w:pPr>
    </w:p>
    <w:p w14:paraId="5484BC98" w14:textId="5E4C136B" w:rsidR="005F7CFA" w:rsidRPr="005F7CFA" w:rsidRDefault="005F7CFA" w:rsidP="005F7CFA">
      <w:pPr>
        <w:spacing w:after="0" w:line="240" w:lineRule="auto"/>
        <w:ind w:firstLine="709"/>
        <w:jc w:val="both"/>
        <w:rPr>
          <w:rFonts w:ascii="Arial" w:hAnsi="Arial" w:cs="Arial"/>
          <w:sz w:val="24"/>
          <w:szCs w:val="24"/>
        </w:rPr>
      </w:pPr>
      <w:r w:rsidRPr="005F7CFA">
        <w:rPr>
          <w:rFonts w:ascii="Arial" w:hAnsi="Arial" w:cs="Arial"/>
          <w:sz w:val="24"/>
          <w:szCs w:val="24"/>
        </w:rPr>
        <w:t xml:space="preserve">Y así, </w:t>
      </w:r>
      <w:r w:rsidRPr="00DB577A">
        <w:rPr>
          <w:rFonts w:ascii="Arial" w:hAnsi="Arial" w:cs="Arial"/>
          <w:b/>
          <w:sz w:val="24"/>
          <w:szCs w:val="24"/>
        </w:rPr>
        <w:t>el art. 140 tipifica las infracciones a las ordenanzas locales</w:t>
      </w:r>
      <w:r w:rsidRPr="005F7CFA">
        <w:rPr>
          <w:rFonts w:ascii="Arial" w:hAnsi="Arial" w:cs="Arial"/>
          <w:sz w:val="24"/>
          <w:szCs w:val="24"/>
        </w:rPr>
        <w:t xml:space="preserve">, sin perjuicio de que la ordenanza municipal especifique o gradúe las mismas. Por lo que respecta a las </w:t>
      </w:r>
      <w:r w:rsidRPr="00DB577A">
        <w:rPr>
          <w:rFonts w:ascii="Arial" w:hAnsi="Arial" w:cs="Arial"/>
          <w:b/>
          <w:sz w:val="24"/>
          <w:szCs w:val="24"/>
        </w:rPr>
        <w:t>sanciones, el art. 141 de la L</w:t>
      </w:r>
      <w:r w:rsidR="002E2177" w:rsidRPr="00DB577A">
        <w:rPr>
          <w:rFonts w:ascii="Arial" w:hAnsi="Arial" w:cs="Arial"/>
          <w:b/>
          <w:sz w:val="24"/>
          <w:szCs w:val="24"/>
        </w:rPr>
        <w:t>R</w:t>
      </w:r>
      <w:r w:rsidRPr="00DB577A">
        <w:rPr>
          <w:rFonts w:ascii="Arial" w:hAnsi="Arial" w:cs="Arial"/>
          <w:b/>
          <w:sz w:val="24"/>
          <w:szCs w:val="24"/>
        </w:rPr>
        <w:t>BRL</w:t>
      </w:r>
      <w:r w:rsidRPr="005F7CFA">
        <w:rPr>
          <w:rFonts w:ascii="Arial" w:hAnsi="Arial" w:cs="Arial"/>
          <w:sz w:val="24"/>
          <w:szCs w:val="24"/>
        </w:rPr>
        <w:t>, establece que</w:t>
      </w:r>
      <w:r w:rsidR="002E2177">
        <w:rPr>
          <w:rFonts w:ascii="Arial" w:hAnsi="Arial" w:cs="Arial"/>
          <w:sz w:val="24"/>
          <w:szCs w:val="24"/>
        </w:rPr>
        <w:t>,</w:t>
      </w:r>
      <w:r w:rsidRPr="005F7CFA">
        <w:rPr>
          <w:rFonts w:ascii="Arial" w:hAnsi="Arial" w:cs="Arial"/>
          <w:sz w:val="24"/>
          <w:szCs w:val="24"/>
        </w:rPr>
        <w:t xml:space="preserve"> salvo previsión legal distinta, las multas por infracción de las Ordenanzas locales, deberán respetar las siguientes cuantías: hasta 3.000 euros para infracciones muy graves, hasta 1.500 euros para infracciones graves, y hasta 750 euros para infracciones leves.</w:t>
      </w:r>
    </w:p>
    <w:p w14:paraId="0343E7AB" w14:textId="77777777" w:rsidR="005F7CFA" w:rsidRPr="005F7CFA" w:rsidRDefault="005F7CFA" w:rsidP="005F7CFA">
      <w:pPr>
        <w:spacing w:after="0" w:line="240" w:lineRule="auto"/>
        <w:ind w:firstLine="709"/>
        <w:jc w:val="both"/>
        <w:rPr>
          <w:rFonts w:ascii="Arial" w:hAnsi="Arial" w:cs="Arial"/>
          <w:sz w:val="24"/>
          <w:szCs w:val="24"/>
        </w:rPr>
      </w:pPr>
    </w:p>
    <w:p w14:paraId="5B068A6F" w14:textId="77777777" w:rsidR="00A054FF" w:rsidRPr="00A054FF" w:rsidRDefault="00A054FF" w:rsidP="00A054FF">
      <w:pPr>
        <w:spacing w:after="0" w:line="240" w:lineRule="auto"/>
        <w:ind w:firstLine="709"/>
        <w:jc w:val="both"/>
        <w:rPr>
          <w:rFonts w:ascii="Arial" w:hAnsi="Arial" w:cs="Arial"/>
          <w:sz w:val="24"/>
          <w:szCs w:val="24"/>
        </w:rPr>
      </w:pPr>
      <w:r w:rsidRPr="00A054FF">
        <w:rPr>
          <w:rFonts w:ascii="Arial" w:hAnsi="Arial" w:cs="Arial"/>
          <w:sz w:val="24"/>
          <w:szCs w:val="24"/>
        </w:rPr>
        <w:t>Tratando de establecer los criterios para la graduación de las sanciones, la Ley 40/2015, en su art. 29, recoge el principio de proporcionalidad de la sanción en relación a la gravedad de los hechos constitutivos de la infracción y determina las medidas necesarias para que en ningún caso dicha infracción pueda suponer un beneficio económico para el responsable.</w:t>
      </w:r>
    </w:p>
    <w:p w14:paraId="24F9BB2A" w14:textId="05BD5EAF" w:rsidR="00A054FF" w:rsidRPr="00A054FF" w:rsidRDefault="00A054FF" w:rsidP="00A054FF">
      <w:pPr>
        <w:spacing w:after="0" w:line="240" w:lineRule="auto"/>
        <w:ind w:firstLine="709"/>
        <w:jc w:val="both"/>
        <w:rPr>
          <w:rFonts w:ascii="Arial" w:hAnsi="Arial" w:cs="Arial"/>
          <w:sz w:val="24"/>
          <w:szCs w:val="24"/>
        </w:rPr>
      </w:pPr>
      <w:r w:rsidRPr="00A054FF">
        <w:rPr>
          <w:rFonts w:ascii="Arial" w:hAnsi="Arial" w:cs="Arial"/>
          <w:sz w:val="24"/>
          <w:szCs w:val="24"/>
        </w:rPr>
        <w:t xml:space="preserve">Además, la </w:t>
      </w:r>
      <w:r>
        <w:rPr>
          <w:rFonts w:ascii="Arial" w:hAnsi="Arial" w:cs="Arial"/>
          <w:sz w:val="24"/>
          <w:szCs w:val="24"/>
        </w:rPr>
        <w:t>L</w:t>
      </w:r>
      <w:r w:rsidRPr="00A054FF">
        <w:rPr>
          <w:rFonts w:ascii="Arial" w:hAnsi="Arial" w:cs="Arial"/>
          <w:sz w:val="24"/>
          <w:szCs w:val="24"/>
        </w:rPr>
        <w:t>ey 39/2015, de 1 de octubre, LPAC, contempla en su artículo 85, con carácter de legislación básica, en relación a las sanciones de carácter pecuniario, dos posibles reducciones de la sanción, la primera de ellas vinculada al pago voluntario de la sanción y la segunda vinculada al reconocimiento de responsabilidad del infractor. Ambas reducciones lo serán por importe de, al menos, el 20% del importe de la sanción y acumulables entre sí. En todo caso, la efectividad de estas reducciones, estará condicionada al desistimiento o renuncia de cualquier acción o recurso en vía administrativa contra la sanción.</w:t>
      </w:r>
    </w:p>
    <w:p w14:paraId="33841099" w14:textId="77777777" w:rsidR="00A054FF" w:rsidRDefault="00A054FF" w:rsidP="00A054FF">
      <w:pPr>
        <w:spacing w:after="0" w:line="240" w:lineRule="auto"/>
        <w:ind w:firstLine="709"/>
        <w:jc w:val="both"/>
        <w:rPr>
          <w:rFonts w:ascii="Arial" w:hAnsi="Arial" w:cs="Arial"/>
          <w:sz w:val="24"/>
          <w:szCs w:val="24"/>
        </w:rPr>
      </w:pPr>
    </w:p>
    <w:p w14:paraId="1B8DF0E2" w14:textId="31EB8618" w:rsidR="00A054FF" w:rsidRPr="00A054FF" w:rsidRDefault="00A054FF" w:rsidP="00A054FF">
      <w:pPr>
        <w:spacing w:after="0" w:line="240" w:lineRule="auto"/>
        <w:ind w:firstLine="709"/>
        <w:jc w:val="both"/>
        <w:rPr>
          <w:rFonts w:ascii="Arial" w:hAnsi="Arial" w:cs="Arial"/>
          <w:sz w:val="24"/>
          <w:szCs w:val="24"/>
        </w:rPr>
      </w:pPr>
      <w:r w:rsidRPr="00A054FF">
        <w:rPr>
          <w:rFonts w:ascii="Arial" w:hAnsi="Arial" w:cs="Arial"/>
          <w:sz w:val="24"/>
          <w:szCs w:val="24"/>
        </w:rPr>
        <w:t>Sentado lo anterior, resulta necesario decir que toda medida sancionadora debe ser aplicada de conformidad con el procedimiento legalmente previsto para el caso en cuestión.</w:t>
      </w:r>
    </w:p>
    <w:p w14:paraId="5C8FDB34" w14:textId="77777777" w:rsidR="00A054FF" w:rsidRDefault="00A054FF" w:rsidP="00A054FF">
      <w:pPr>
        <w:spacing w:after="0" w:line="240" w:lineRule="auto"/>
        <w:ind w:firstLine="709"/>
        <w:jc w:val="both"/>
        <w:rPr>
          <w:rFonts w:ascii="Arial" w:hAnsi="Arial" w:cs="Arial"/>
          <w:sz w:val="24"/>
          <w:szCs w:val="24"/>
        </w:rPr>
      </w:pPr>
    </w:p>
    <w:p w14:paraId="04358551" w14:textId="77777777" w:rsidR="00A054FF" w:rsidRDefault="00A054FF" w:rsidP="00A054FF">
      <w:pPr>
        <w:spacing w:after="0" w:line="240" w:lineRule="auto"/>
        <w:ind w:firstLine="709"/>
        <w:jc w:val="both"/>
        <w:rPr>
          <w:rFonts w:ascii="Arial" w:hAnsi="Arial" w:cs="Arial"/>
          <w:sz w:val="24"/>
          <w:szCs w:val="24"/>
        </w:rPr>
      </w:pPr>
      <w:r w:rsidRPr="00A054FF">
        <w:rPr>
          <w:rFonts w:ascii="Arial" w:hAnsi="Arial" w:cs="Arial"/>
          <w:sz w:val="24"/>
          <w:szCs w:val="24"/>
        </w:rPr>
        <w:t xml:space="preserve">Este procedimiento sancionador es el establecido por el Decreto 189/1994, de 25 de agosto, por el que se aprueba el Reglamento Regulador del Procedimiento Sancionador de la Administración de la Comunidad Autónoma de Castilla y León, el cual se deberá aplicar teniendo en cuenta las reglas que respecto al procedimiento sancionador impone la Ley 39/2015, de 1 de octubre, del Procedimiento Administrativo Común de las Administraciones Públicas. </w:t>
      </w:r>
    </w:p>
    <w:p w14:paraId="2D07B36C" w14:textId="77777777" w:rsidR="00A054FF" w:rsidRDefault="00A054FF" w:rsidP="00A054FF">
      <w:pPr>
        <w:spacing w:after="0" w:line="240" w:lineRule="auto"/>
        <w:ind w:firstLine="709"/>
        <w:jc w:val="both"/>
        <w:rPr>
          <w:rFonts w:ascii="Arial" w:hAnsi="Arial" w:cs="Arial"/>
          <w:sz w:val="24"/>
          <w:szCs w:val="24"/>
        </w:rPr>
      </w:pPr>
    </w:p>
    <w:p w14:paraId="219B1D4D" w14:textId="57094C70" w:rsidR="005F7CFA" w:rsidRDefault="00A054FF" w:rsidP="00A054FF">
      <w:pPr>
        <w:spacing w:after="0" w:line="240" w:lineRule="auto"/>
        <w:ind w:firstLine="709"/>
        <w:jc w:val="both"/>
        <w:rPr>
          <w:rFonts w:ascii="Arial" w:hAnsi="Arial" w:cs="Arial"/>
          <w:sz w:val="24"/>
          <w:szCs w:val="24"/>
        </w:rPr>
      </w:pPr>
      <w:r w:rsidRPr="00A054FF">
        <w:rPr>
          <w:rFonts w:ascii="Arial" w:hAnsi="Arial" w:cs="Arial"/>
          <w:b/>
          <w:sz w:val="24"/>
          <w:szCs w:val="24"/>
        </w:rPr>
        <w:t>En este sentido el procedimiento será el siguiente</w:t>
      </w:r>
      <w:r w:rsidRPr="00A054FF">
        <w:rPr>
          <w:rFonts w:ascii="Arial" w:hAnsi="Arial" w:cs="Arial"/>
          <w:sz w:val="24"/>
          <w:szCs w:val="24"/>
        </w:rPr>
        <w:t xml:space="preserve">: </w:t>
      </w:r>
    </w:p>
    <w:p w14:paraId="1AC65BD3" w14:textId="46BD8026" w:rsidR="00A054FF" w:rsidRDefault="00A054FF" w:rsidP="00A054FF">
      <w:pPr>
        <w:spacing w:after="0" w:line="240" w:lineRule="auto"/>
        <w:ind w:firstLine="709"/>
        <w:jc w:val="both"/>
        <w:rPr>
          <w:rFonts w:ascii="Arial" w:hAnsi="Arial" w:cs="Arial"/>
          <w:sz w:val="24"/>
          <w:szCs w:val="24"/>
        </w:rPr>
      </w:pPr>
    </w:p>
    <w:p w14:paraId="27EE8C83" w14:textId="000395BE" w:rsidR="00A054FF" w:rsidRPr="00A054FF" w:rsidRDefault="00A054FF" w:rsidP="00A054FF">
      <w:pPr>
        <w:spacing w:after="0" w:line="240" w:lineRule="auto"/>
        <w:ind w:firstLine="709"/>
        <w:jc w:val="both"/>
        <w:rPr>
          <w:rFonts w:ascii="Arial" w:hAnsi="Arial" w:cs="Arial"/>
          <w:sz w:val="24"/>
          <w:szCs w:val="24"/>
        </w:rPr>
      </w:pPr>
      <w:r w:rsidRPr="00DC40E0">
        <w:rPr>
          <w:rFonts w:ascii="Arial" w:hAnsi="Arial" w:cs="Arial"/>
          <w:b/>
          <w:sz w:val="24"/>
          <w:szCs w:val="24"/>
        </w:rPr>
        <w:t>1-</w:t>
      </w:r>
      <w:r>
        <w:rPr>
          <w:rFonts w:ascii="Arial" w:hAnsi="Arial" w:cs="Arial"/>
          <w:sz w:val="24"/>
          <w:szCs w:val="24"/>
        </w:rPr>
        <w:t xml:space="preserve"> </w:t>
      </w:r>
      <w:r w:rsidRPr="00DC40E0">
        <w:rPr>
          <w:rFonts w:ascii="Arial" w:hAnsi="Arial" w:cs="Arial"/>
          <w:b/>
          <w:i/>
          <w:sz w:val="24"/>
          <w:szCs w:val="24"/>
          <w:u w:val="single"/>
        </w:rPr>
        <w:t>Trámite de información previa</w:t>
      </w:r>
      <w:r w:rsidRPr="00A054FF">
        <w:rPr>
          <w:rFonts w:ascii="Arial" w:hAnsi="Arial" w:cs="Arial"/>
          <w:sz w:val="24"/>
          <w:szCs w:val="24"/>
        </w:rPr>
        <w:t xml:space="preserve"> con el fin de conocer las circunstancias del caso concreto y de decidir acerca de la necesidad o no de iniciar el procedimiento.</w:t>
      </w:r>
    </w:p>
    <w:p w14:paraId="6EEA0B1E" w14:textId="05913424" w:rsidR="00A054FF" w:rsidRPr="005F7CFA" w:rsidRDefault="00A054FF" w:rsidP="00A054FF">
      <w:pPr>
        <w:spacing w:after="0" w:line="240" w:lineRule="auto"/>
        <w:ind w:firstLine="709"/>
        <w:jc w:val="both"/>
        <w:rPr>
          <w:rFonts w:ascii="Arial" w:hAnsi="Arial" w:cs="Arial"/>
          <w:sz w:val="24"/>
          <w:szCs w:val="24"/>
        </w:rPr>
      </w:pPr>
      <w:r w:rsidRPr="00A054FF">
        <w:rPr>
          <w:rFonts w:ascii="Arial" w:hAnsi="Arial" w:cs="Arial"/>
          <w:sz w:val="24"/>
          <w:szCs w:val="24"/>
        </w:rPr>
        <w:t>Se trata de un trámite previo y de carácter potestativo al acuerdo de iniciación de este, Las actuaciones que se lleven a efecto en el mismo tendrán carácter reservado y su duración será la estrictamente necesaria para alcanzar los objetivos señalados. Se llevarán a cabo por los órganos que tengan atribuida funciones de investigación o inspección en la materia, y en defecto de estos, por quien determine el órgano competente para la incoación del procedimiento.</w:t>
      </w:r>
    </w:p>
    <w:p w14:paraId="56BFC6AC" w14:textId="77777777" w:rsidR="005F7CFA" w:rsidRPr="005F7CFA" w:rsidRDefault="005F7CFA" w:rsidP="002E2177">
      <w:pPr>
        <w:spacing w:after="0" w:line="240" w:lineRule="auto"/>
        <w:ind w:firstLine="709"/>
        <w:jc w:val="both"/>
        <w:rPr>
          <w:rFonts w:ascii="Arial" w:hAnsi="Arial" w:cs="Arial"/>
          <w:sz w:val="24"/>
          <w:szCs w:val="24"/>
        </w:rPr>
      </w:pPr>
    </w:p>
    <w:p w14:paraId="16359B10" w14:textId="4852A46A" w:rsidR="005F7CFA" w:rsidRPr="00DC40E0" w:rsidRDefault="00DC40E0" w:rsidP="00DC40E0">
      <w:pPr>
        <w:tabs>
          <w:tab w:val="left" w:pos="851"/>
          <w:tab w:val="left" w:pos="993"/>
        </w:tabs>
        <w:spacing w:after="0" w:line="240" w:lineRule="auto"/>
        <w:ind w:firstLine="709"/>
        <w:jc w:val="both"/>
        <w:rPr>
          <w:rFonts w:ascii="Arial" w:hAnsi="Arial" w:cs="Arial"/>
          <w:sz w:val="24"/>
          <w:szCs w:val="24"/>
        </w:rPr>
      </w:pPr>
      <w:r>
        <w:rPr>
          <w:rFonts w:ascii="Arial" w:hAnsi="Arial" w:cs="Arial"/>
          <w:b/>
          <w:i/>
          <w:sz w:val="24"/>
          <w:szCs w:val="24"/>
          <w:u w:val="single"/>
        </w:rPr>
        <w:t xml:space="preserve">2- </w:t>
      </w:r>
      <w:r w:rsidR="005F7CFA" w:rsidRPr="00DC40E0">
        <w:rPr>
          <w:rFonts w:ascii="Arial" w:hAnsi="Arial" w:cs="Arial"/>
          <w:b/>
          <w:i/>
          <w:sz w:val="24"/>
          <w:szCs w:val="24"/>
          <w:u w:val="single"/>
        </w:rPr>
        <w:t>Iniciación del procedimiento sancionador</w:t>
      </w:r>
      <w:r w:rsidR="005F7CFA" w:rsidRPr="00DC40E0">
        <w:rPr>
          <w:rFonts w:ascii="Arial" w:hAnsi="Arial" w:cs="Arial"/>
          <w:sz w:val="24"/>
          <w:szCs w:val="24"/>
        </w:rPr>
        <w:t>: que se hará siempre de oficio por acuerdo del órgano competente (</w:t>
      </w:r>
      <w:proofErr w:type="gramStart"/>
      <w:r w:rsidR="005F7CFA" w:rsidRPr="00DC40E0">
        <w:rPr>
          <w:rFonts w:ascii="Arial" w:hAnsi="Arial" w:cs="Arial"/>
          <w:sz w:val="24"/>
          <w:szCs w:val="24"/>
        </w:rPr>
        <w:t>Alcalde</w:t>
      </w:r>
      <w:proofErr w:type="gramEnd"/>
      <w:r w:rsidR="005F7CFA" w:rsidRPr="00DC40E0">
        <w:rPr>
          <w:rFonts w:ascii="Arial" w:hAnsi="Arial" w:cs="Arial"/>
          <w:sz w:val="24"/>
          <w:szCs w:val="24"/>
        </w:rPr>
        <w:t>, según art. 21.1 s) de la Ley 7/1985 reguladora de las Bases de Régimen Local (LBRL)</w:t>
      </w:r>
      <w:r w:rsidR="00947405" w:rsidRPr="00DC40E0">
        <w:rPr>
          <w:rFonts w:ascii="Arial" w:hAnsi="Arial" w:cs="Arial"/>
          <w:sz w:val="24"/>
          <w:szCs w:val="24"/>
        </w:rPr>
        <w:t>,</w:t>
      </w:r>
      <w:r w:rsidR="005F7CFA" w:rsidRPr="00DC40E0">
        <w:rPr>
          <w:rFonts w:ascii="Arial" w:hAnsi="Arial" w:cs="Arial"/>
          <w:sz w:val="24"/>
          <w:szCs w:val="24"/>
        </w:rPr>
        <w:t xml:space="preserve"> por iniciativa propia, por comunicación de un órgano que tenga atribuidas funciones de inspección, a petición razonada de otros órganos o por denuncia.</w:t>
      </w:r>
    </w:p>
    <w:p w14:paraId="6BCD163A" w14:textId="77777777" w:rsidR="002E2177" w:rsidRDefault="002E2177" w:rsidP="002E2177">
      <w:pPr>
        <w:tabs>
          <w:tab w:val="left" w:pos="851"/>
        </w:tabs>
        <w:spacing w:after="0" w:line="240" w:lineRule="auto"/>
        <w:ind w:firstLine="709"/>
        <w:jc w:val="both"/>
        <w:rPr>
          <w:rFonts w:ascii="Arial" w:hAnsi="Arial" w:cs="Arial"/>
          <w:sz w:val="24"/>
          <w:szCs w:val="24"/>
        </w:rPr>
      </w:pPr>
    </w:p>
    <w:p w14:paraId="218A81D7" w14:textId="4D44B1DB" w:rsidR="005F7CFA" w:rsidRDefault="005F7CFA" w:rsidP="002E2177">
      <w:pPr>
        <w:tabs>
          <w:tab w:val="left" w:pos="851"/>
        </w:tabs>
        <w:spacing w:after="0" w:line="240" w:lineRule="auto"/>
        <w:ind w:firstLine="709"/>
        <w:jc w:val="both"/>
        <w:rPr>
          <w:rFonts w:ascii="Arial" w:hAnsi="Arial" w:cs="Arial"/>
          <w:sz w:val="24"/>
          <w:szCs w:val="24"/>
        </w:rPr>
      </w:pPr>
      <w:r w:rsidRPr="005F7CFA">
        <w:rPr>
          <w:rFonts w:ascii="Arial" w:hAnsi="Arial" w:cs="Arial"/>
          <w:sz w:val="24"/>
          <w:szCs w:val="24"/>
        </w:rPr>
        <w:t>Esta iniciación se formalizará con el siguiente contenido:</w:t>
      </w:r>
    </w:p>
    <w:p w14:paraId="32E8772C" w14:textId="353235E3" w:rsidR="00DC40E0" w:rsidRDefault="00DC40E0" w:rsidP="00CB285F">
      <w:pPr>
        <w:numPr>
          <w:ilvl w:val="0"/>
          <w:numId w:val="11"/>
        </w:numPr>
        <w:tabs>
          <w:tab w:val="left" w:pos="993"/>
        </w:tabs>
        <w:spacing w:after="0" w:line="240" w:lineRule="auto"/>
        <w:ind w:left="0" w:firstLine="709"/>
        <w:jc w:val="both"/>
        <w:rPr>
          <w:rFonts w:ascii="Arial" w:eastAsia="Times New Roman" w:hAnsi="Arial" w:cs="Arial"/>
          <w:iCs/>
          <w:sz w:val="24"/>
          <w:szCs w:val="24"/>
          <w:lang w:eastAsia="es-ES"/>
        </w:rPr>
      </w:pPr>
      <w:r w:rsidRPr="00DC40E0">
        <w:rPr>
          <w:rFonts w:ascii="Arial" w:eastAsia="Times New Roman" w:hAnsi="Arial" w:cs="Arial"/>
          <w:iCs/>
          <w:sz w:val="24"/>
          <w:szCs w:val="24"/>
          <w:lang w:eastAsia="es-ES"/>
        </w:rPr>
        <w:t>Identificación de la persona/s presuntamente responsable/s.</w:t>
      </w:r>
    </w:p>
    <w:p w14:paraId="624A2093" w14:textId="77777777" w:rsidR="00CB285F" w:rsidRPr="00DC40E0" w:rsidRDefault="00CB285F" w:rsidP="00CB285F">
      <w:pPr>
        <w:tabs>
          <w:tab w:val="left" w:pos="993"/>
        </w:tabs>
        <w:spacing w:after="0" w:line="240" w:lineRule="auto"/>
        <w:ind w:firstLine="709"/>
        <w:jc w:val="both"/>
        <w:rPr>
          <w:rFonts w:ascii="Arial" w:eastAsia="Times New Roman" w:hAnsi="Arial" w:cs="Arial"/>
          <w:iCs/>
          <w:sz w:val="24"/>
          <w:szCs w:val="24"/>
          <w:lang w:eastAsia="es-ES"/>
        </w:rPr>
      </w:pPr>
    </w:p>
    <w:p w14:paraId="1B30B1FF" w14:textId="50D0A2CF" w:rsidR="00DC40E0" w:rsidRDefault="00DC40E0" w:rsidP="00CB285F">
      <w:pPr>
        <w:numPr>
          <w:ilvl w:val="0"/>
          <w:numId w:val="11"/>
        </w:numPr>
        <w:tabs>
          <w:tab w:val="left" w:pos="993"/>
        </w:tabs>
        <w:spacing w:after="0" w:line="240" w:lineRule="auto"/>
        <w:ind w:left="0" w:firstLine="709"/>
        <w:jc w:val="both"/>
        <w:rPr>
          <w:rFonts w:ascii="Arial" w:eastAsia="Times New Roman" w:hAnsi="Arial" w:cs="Arial"/>
          <w:iCs/>
          <w:sz w:val="24"/>
          <w:szCs w:val="24"/>
          <w:lang w:eastAsia="es-ES"/>
        </w:rPr>
      </w:pPr>
      <w:r w:rsidRPr="00DC40E0">
        <w:rPr>
          <w:rFonts w:ascii="Arial" w:eastAsia="Times New Roman" w:hAnsi="Arial" w:cs="Arial"/>
          <w:iCs/>
          <w:sz w:val="24"/>
          <w:szCs w:val="24"/>
          <w:lang w:eastAsia="es-ES"/>
        </w:rPr>
        <w:t>Los hechos que motivan la incoación del procedimiento, su posible calificación y las sanciones que pudieran corresponder, sin perjuicio de los que resulte de la instrucción (incluidas las reducciones).</w:t>
      </w:r>
    </w:p>
    <w:p w14:paraId="57701B92" w14:textId="77777777" w:rsidR="00CB285F" w:rsidRDefault="00CB285F" w:rsidP="00CB285F">
      <w:pPr>
        <w:pStyle w:val="Prrafodelista"/>
        <w:spacing w:line="240" w:lineRule="auto"/>
        <w:ind w:left="0" w:firstLine="709"/>
        <w:rPr>
          <w:rFonts w:ascii="Arial" w:eastAsia="Times New Roman" w:hAnsi="Arial" w:cs="Arial"/>
          <w:iCs/>
          <w:sz w:val="24"/>
          <w:szCs w:val="24"/>
          <w:lang w:eastAsia="es-ES"/>
        </w:rPr>
      </w:pPr>
    </w:p>
    <w:p w14:paraId="36294367" w14:textId="04ACA363" w:rsidR="00DC40E0" w:rsidRDefault="00DC40E0" w:rsidP="00CB285F">
      <w:pPr>
        <w:numPr>
          <w:ilvl w:val="0"/>
          <w:numId w:val="11"/>
        </w:numPr>
        <w:tabs>
          <w:tab w:val="left" w:pos="993"/>
        </w:tabs>
        <w:spacing w:after="0" w:line="240" w:lineRule="auto"/>
        <w:ind w:left="0" w:firstLine="709"/>
        <w:jc w:val="both"/>
        <w:rPr>
          <w:rFonts w:ascii="Arial" w:eastAsia="Times New Roman" w:hAnsi="Arial" w:cs="Arial"/>
          <w:iCs/>
          <w:sz w:val="24"/>
          <w:szCs w:val="24"/>
          <w:lang w:eastAsia="es-ES"/>
        </w:rPr>
      </w:pPr>
      <w:r w:rsidRPr="00DC40E0">
        <w:rPr>
          <w:rFonts w:ascii="Arial" w:eastAsia="Times New Roman" w:hAnsi="Arial" w:cs="Arial"/>
          <w:iCs/>
          <w:sz w:val="24"/>
          <w:szCs w:val="24"/>
          <w:lang w:eastAsia="es-ES"/>
        </w:rPr>
        <w:t>Nombramiento de Instructor (</w:t>
      </w:r>
      <w:r w:rsidRPr="00DC40E0">
        <w:rPr>
          <w:rFonts w:ascii="Arial" w:eastAsia="Times New Roman" w:hAnsi="Arial" w:cs="Arial"/>
          <w:i/>
          <w:iCs/>
          <w:sz w:val="24"/>
          <w:szCs w:val="24"/>
          <w:u w:val="single"/>
          <w:lang w:eastAsia="es-ES"/>
        </w:rPr>
        <w:t>pudiendo ser un concejal</w:t>
      </w:r>
      <w:r w:rsidRPr="00DC40E0">
        <w:rPr>
          <w:rFonts w:ascii="Arial" w:eastAsia="Times New Roman" w:hAnsi="Arial" w:cs="Arial"/>
          <w:iCs/>
          <w:sz w:val="24"/>
          <w:szCs w:val="24"/>
          <w:lang w:eastAsia="es-ES"/>
        </w:rPr>
        <w:t xml:space="preserve">), y en su caso del </w:t>
      </w:r>
      <w:proofErr w:type="gramStart"/>
      <w:r w:rsidRPr="00DC40E0">
        <w:rPr>
          <w:rFonts w:ascii="Arial" w:eastAsia="Times New Roman" w:hAnsi="Arial" w:cs="Arial"/>
          <w:iCs/>
          <w:sz w:val="24"/>
          <w:szCs w:val="24"/>
          <w:lang w:eastAsia="es-ES"/>
        </w:rPr>
        <w:t>Secretario</w:t>
      </w:r>
      <w:proofErr w:type="gramEnd"/>
      <w:r w:rsidRPr="00DC40E0">
        <w:rPr>
          <w:rFonts w:ascii="Arial" w:eastAsia="Times New Roman" w:hAnsi="Arial" w:cs="Arial"/>
          <w:iCs/>
          <w:sz w:val="24"/>
          <w:szCs w:val="24"/>
          <w:lang w:eastAsia="es-ES"/>
        </w:rPr>
        <w:t xml:space="preserve"> (en supuestos de expedientes complejos por su dificultad o volumen), con expresa referencia al régimen de recusación de los mismos.</w:t>
      </w:r>
    </w:p>
    <w:p w14:paraId="456ED6B5" w14:textId="77777777" w:rsidR="00CB285F" w:rsidRDefault="00CB285F" w:rsidP="00CB285F">
      <w:pPr>
        <w:pStyle w:val="Prrafodelista"/>
        <w:spacing w:line="240" w:lineRule="auto"/>
        <w:rPr>
          <w:rFonts w:ascii="Arial" w:eastAsia="Times New Roman" w:hAnsi="Arial" w:cs="Arial"/>
          <w:iCs/>
          <w:sz w:val="24"/>
          <w:szCs w:val="24"/>
          <w:lang w:eastAsia="es-ES"/>
        </w:rPr>
      </w:pPr>
    </w:p>
    <w:p w14:paraId="680B8FFF" w14:textId="482FC12F" w:rsidR="00DC40E0" w:rsidRDefault="00DC40E0" w:rsidP="00CB285F">
      <w:pPr>
        <w:numPr>
          <w:ilvl w:val="0"/>
          <w:numId w:val="11"/>
        </w:numPr>
        <w:tabs>
          <w:tab w:val="left" w:pos="993"/>
        </w:tabs>
        <w:spacing w:after="0" w:line="240" w:lineRule="auto"/>
        <w:ind w:left="0" w:firstLine="709"/>
        <w:jc w:val="both"/>
        <w:rPr>
          <w:rFonts w:ascii="Arial" w:eastAsia="Times New Roman" w:hAnsi="Arial" w:cs="Arial"/>
          <w:iCs/>
          <w:sz w:val="24"/>
          <w:szCs w:val="24"/>
          <w:lang w:eastAsia="es-ES"/>
        </w:rPr>
      </w:pPr>
      <w:r w:rsidRPr="00DC40E0">
        <w:rPr>
          <w:rFonts w:ascii="Arial" w:eastAsia="Times New Roman" w:hAnsi="Arial" w:cs="Arial"/>
          <w:iCs/>
          <w:sz w:val="24"/>
          <w:szCs w:val="24"/>
          <w:lang w:eastAsia="es-ES"/>
        </w:rPr>
        <w:t>Órgano competente para la resolución del procedimiento y norma que le atribuya tal competencia, indicando la posibilidad de que el presunto responsable pueda reconocer voluntariamente su responsabilidad, en cuyo caso se resolverá el procedimiento con la imposición de la sanción que proceda.</w:t>
      </w:r>
    </w:p>
    <w:p w14:paraId="5373DD39" w14:textId="77777777" w:rsidR="00CB285F" w:rsidRDefault="00CB285F" w:rsidP="00CB285F">
      <w:pPr>
        <w:pStyle w:val="Prrafodelista"/>
        <w:spacing w:line="240" w:lineRule="auto"/>
        <w:rPr>
          <w:rFonts w:ascii="Arial" w:eastAsia="Times New Roman" w:hAnsi="Arial" w:cs="Arial"/>
          <w:iCs/>
          <w:sz w:val="24"/>
          <w:szCs w:val="24"/>
          <w:lang w:eastAsia="es-ES"/>
        </w:rPr>
      </w:pPr>
    </w:p>
    <w:p w14:paraId="1EA011B7" w14:textId="1EFAAB9A" w:rsidR="00DC40E0" w:rsidRDefault="00DC40E0" w:rsidP="00CB285F">
      <w:pPr>
        <w:numPr>
          <w:ilvl w:val="0"/>
          <w:numId w:val="11"/>
        </w:numPr>
        <w:tabs>
          <w:tab w:val="left" w:pos="993"/>
        </w:tabs>
        <w:spacing w:after="0" w:line="240" w:lineRule="auto"/>
        <w:ind w:left="0" w:firstLine="709"/>
        <w:jc w:val="both"/>
        <w:rPr>
          <w:rFonts w:ascii="Arial" w:eastAsia="Times New Roman" w:hAnsi="Arial" w:cs="Arial"/>
          <w:iCs/>
          <w:sz w:val="24"/>
          <w:szCs w:val="24"/>
          <w:lang w:eastAsia="es-ES"/>
        </w:rPr>
      </w:pPr>
      <w:r w:rsidRPr="00DC40E0">
        <w:rPr>
          <w:rFonts w:ascii="Arial" w:eastAsia="Times New Roman" w:hAnsi="Arial" w:cs="Arial"/>
          <w:iCs/>
          <w:sz w:val="24"/>
          <w:szCs w:val="24"/>
          <w:lang w:eastAsia="es-ES"/>
        </w:rPr>
        <w:t>Medidas de carácter provisional que se hayan acordado por el órgano competente para iniciar el procedimiento sancionador, sin perjuicio de las que se puedan adoptar durante el mismo.</w:t>
      </w:r>
    </w:p>
    <w:p w14:paraId="3F146AA4" w14:textId="77777777" w:rsidR="00CB285F" w:rsidRDefault="00CB285F" w:rsidP="00CB285F">
      <w:pPr>
        <w:pStyle w:val="Prrafodelista"/>
        <w:spacing w:line="240" w:lineRule="auto"/>
        <w:rPr>
          <w:rFonts w:ascii="Arial" w:eastAsia="Times New Roman" w:hAnsi="Arial" w:cs="Arial"/>
          <w:iCs/>
          <w:sz w:val="24"/>
          <w:szCs w:val="24"/>
          <w:lang w:eastAsia="es-ES"/>
        </w:rPr>
      </w:pPr>
    </w:p>
    <w:p w14:paraId="7DD4586B" w14:textId="77777777" w:rsidR="00DC40E0" w:rsidRPr="00DC40E0" w:rsidRDefault="00DC40E0" w:rsidP="00CB285F">
      <w:pPr>
        <w:numPr>
          <w:ilvl w:val="0"/>
          <w:numId w:val="11"/>
        </w:numPr>
        <w:tabs>
          <w:tab w:val="left" w:pos="993"/>
        </w:tabs>
        <w:spacing w:after="0" w:line="240" w:lineRule="auto"/>
        <w:ind w:left="0" w:firstLine="709"/>
        <w:jc w:val="both"/>
        <w:rPr>
          <w:rFonts w:ascii="Arial" w:eastAsia="Times New Roman" w:hAnsi="Arial" w:cs="Arial"/>
          <w:iCs/>
          <w:sz w:val="24"/>
          <w:szCs w:val="24"/>
          <w:lang w:eastAsia="es-ES"/>
        </w:rPr>
      </w:pPr>
      <w:r w:rsidRPr="00DC40E0">
        <w:rPr>
          <w:rFonts w:ascii="Arial" w:eastAsia="Times New Roman" w:hAnsi="Arial" w:cs="Arial"/>
          <w:iCs/>
          <w:sz w:val="24"/>
          <w:szCs w:val="24"/>
          <w:lang w:eastAsia="es-ES"/>
        </w:rPr>
        <w:t>Indicación del derecho a formular alegaciones y a la audiencia en el procedimiento y de los plazos para su ejercicio, así como indicación de que, en caso de no efectuar alegaciones en el plazo previsto sobre el contenido del acuerdo de iniciación, éste podrá ser considerado propuesta de resolución cuando contenga un pronunciamiento preciso acerca de la responsabilidad imputada.</w:t>
      </w:r>
    </w:p>
    <w:p w14:paraId="5650F0E3" w14:textId="77777777" w:rsidR="00DC40E0" w:rsidRPr="00DC40E0" w:rsidRDefault="00DC40E0" w:rsidP="00CB285F">
      <w:pPr>
        <w:tabs>
          <w:tab w:val="num" w:pos="709"/>
          <w:tab w:val="left" w:pos="993"/>
        </w:tabs>
        <w:spacing w:after="0" w:line="240" w:lineRule="auto"/>
        <w:ind w:firstLine="1069"/>
        <w:jc w:val="both"/>
        <w:rPr>
          <w:rFonts w:ascii="Arial" w:eastAsia="Times New Roman" w:hAnsi="Arial" w:cs="Arial"/>
          <w:iCs/>
          <w:sz w:val="24"/>
          <w:szCs w:val="24"/>
          <w:lang w:eastAsia="es-ES"/>
        </w:rPr>
      </w:pPr>
    </w:p>
    <w:p w14:paraId="24C81A04" w14:textId="0A160775" w:rsidR="005F7CFA" w:rsidRPr="00DC40E0" w:rsidRDefault="00DC40E0" w:rsidP="00DC40E0">
      <w:pPr>
        <w:tabs>
          <w:tab w:val="left" w:pos="851"/>
          <w:tab w:val="left" w:pos="993"/>
        </w:tabs>
        <w:spacing w:after="0" w:line="240" w:lineRule="auto"/>
        <w:ind w:firstLine="709"/>
        <w:jc w:val="both"/>
        <w:rPr>
          <w:rFonts w:ascii="Arial" w:hAnsi="Arial" w:cs="Arial"/>
          <w:sz w:val="24"/>
          <w:szCs w:val="24"/>
        </w:rPr>
      </w:pPr>
      <w:r>
        <w:rPr>
          <w:rFonts w:ascii="Arial" w:hAnsi="Arial" w:cs="Arial"/>
          <w:b/>
          <w:i/>
          <w:sz w:val="24"/>
          <w:szCs w:val="24"/>
          <w:u w:val="single"/>
        </w:rPr>
        <w:t xml:space="preserve">3- </w:t>
      </w:r>
      <w:r w:rsidR="005F7CFA" w:rsidRPr="00DC40E0">
        <w:rPr>
          <w:rFonts w:ascii="Arial" w:hAnsi="Arial" w:cs="Arial"/>
          <w:b/>
          <w:i/>
          <w:sz w:val="24"/>
          <w:szCs w:val="24"/>
          <w:u w:val="single"/>
        </w:rPr>
        <w:t>Notificación de la resolución de iniciación del expediente</w:t>
      </w:r>
      <w:r w:rsidR="005F7CFA" w:rsidRPr="00DC40E0">
        <w:rPr>
          <w:rFonts w:ascii="Arial" w:hAnsi="Arial" w:cs="Arial"/>
          <w:sz w:val="24"/>
          <w:szCs w:val="24"/>
        </w:rPr>
        <w:t xml:space="preserve"> a los interesados: a efectos de que puedan formular recusación contra el Instructor y</w:t>
      </w:r>
      <w:r w:rsidR="00EB0092" w:rsidRPr="00DC40E0">
        <w:rPr>
          <w:rFonts w:ascii="Arial" w:hAnsi="Arial" w:cs="Arial"/>
          <w:sz w:val="24"/>
          <w:szCs w:val="24"/>
        </w:rPr>
        <w:t>, en su caso,</w:t>
      </w:r>
      <w:r w:rsidR="005F7CFA" w:rsidRPr="00DC40E0">
        <w:rPr>
          <w:rFonts w:ascii="Arial" w:hAnsi="Arial" w:cs="Arial"/>
          <w:sz w:val="24"/>
          <w:szCs w:val="24"/>
        </w:rPr>
        <w:t xml:space="preserve"> </w:t>
      </w:r>
      <w:proofErr w:type="gramStart"/>
      <w:r w:rsidR="005F7CFA" w:rsidRPr="00DC40E0">
        <w:rPr>
          <w:rFonts w:ascii="Arial" w:hAnsi="Arial" w:cs="Arial"/>
          <w:sz w:val="24"/>
          <w:szCs w:val="24"/>
        </w:rPr>
        <w:t>Secretario</w:t>
      </w:r>
      <w:proofErr w:type="gramEnd"/>
      <w:r w:rsidR="005F7CFA" w:rsidRPr="00DC40E0">
        <w:rPr>
          <w:rFonts w:ascii="Arial" w:hAnsi="Arial" w:cs="Arial"/>
          <w:sz w:val="24"/>
          <w:szCs w:val="24"/>
        </w:rPr>
        <w:t xml:space="preserve"> del mismo.</w:t>
      </w:r>
    </w:p>
    <w:p w14:paraId="2B9AD88E" w14:textId="77777777" w:rsidR="005F7CFA" w:rsidRPr="005F7CFA" w:rsidRDefault="005F7CFA" w:rsidP="00DC40E0">
      <w:pPr>
        <w:tabs>
          <w:tab w:val="left" w:pos="851"/>
          <w:tab w:val="left" w:pos="993"/>
        </w:tabs>
        <w:spacing w:after="0" w:line="240" w:lineRule="auto"/>
        <w:ind w:firstLine="709"/>
        <w:jc w:val="both"/>
        <w:rPr>
          <w:rFonts w:ascii="Arial" w:hAnsi="Arial" w:cs="Arial"/>
          <w:sz w:val="24"/>
          <w:szCs w:val="24"/>
        </w:rPr>
      </w:pPr>
      <w:r w:rsidRPr="005F7CFA">
        <w:rPr>
          <w:rFonts w:ascii="Arial" w:hAnsi="Arial" w:cs="Arial"/>
          <w:sz w:val="24"/>
          <w:szCs w:val="24"/>
        </w:rPr>
        <w:tab/>
      </w:r>
    </w:p>
    <w:p w14:paraId="6E7295E7" w14:textId="2C614B6F" w:rsidR="005F7CFA" w:rsidRPr="00DC40E0" w:rsidRDefault="00DC40E0" w:rsidP="00DC40E0">
      <w:pPr>
        <w:tabs>
          <w:tab w:val="left" w:pos="851"/>
          <w:tab w:val="left" w:pos="993"/>
        </w:tabs>
        <w:spacing w:after="0" w:line="240" w:lineRule="auto"/>
        <w:ind w:firstLine="709"/>
        <w:jc w:val="both"/>
        <w:rPr>
          <w:rFonts w:ascii="Arial" w:hAnsi="Arial" w:cs="Arial"/>
          <w:sz w:val="24"/>
          <w:szCs w:val="24"/>
        </w:rPr>
      </w:pPr>
      <w:r>
        <w:rPr>
          <w:rFonts w:ascii="Arial" w:hAnsi="Arial" w:cs="Arial"/>
          <w:b/>
          <w:i/>
          <w:sz w:val="24"/>
          <w:szCs w:val="24"/>
          <w:u w:val="single"/>
        </w:rPr>
        <w:t>4- Elaboración</w:t>
      </w:r>
      <w:r w:rsidR="005F7CFA" w:rsidRPr="00DC40E0">
        <w:rPr>
          <w:rFonts w:ascii="Arial" w:hAnsi="Arial" w:cs="Arial"/>
          <w:b/>
          <w:i/>
          <w:sz w:val="24"/>
          <w:szCs w:val="24"/>
          <w:u w:val="single"/>
        </w:rPr>
        <w:t xml:space="preserve"> del Pliego de Cargos</w:t>
      </w:r>
      <w:r w:rsidR="005F7CFA" w:rsidRPr="00DC40E0">
        <w:rPr>
          <w:rFonts w:ascii="Arial" w:hAnsi="Arial" w:cs="Arial"/>
          <w:sz w:val="24"/>
          <w:szCs w:val="24"/>
        </w:rPr>
        <w:t>: por el Instructor en el plazo de veinte días desde la notificación del acuerdo de iniciación a los interesados y previa práctica de cuantas pruebas y actuaciones sean necesarias para el esclarecimiento de los hechos y determinación de responsabilidades administrativas.</w:t>
      </w:r>
    </w:p>
    <w:p w14:paraId="3CEDA259" w14:textId="03F7CF12" w:rsidR="005F7CFA" w:rsidRDefault="005F7CFA" w:rsidP="00DC40E0">
      <w:pPr>
        <w:tabs>
          <w:tab w:val="left" w:pos="851"/>
        </w:tabs>
        <w:spacing w:after="0" w:line="240" w:lineRule="auto"/>
        <w:ind w:firstLine="709"/>
        <w:jc w:val="both"/>
        <w:rPr>
          <w:rFonts w:ascii="Arial" w:hAnsi="Arial" w:cs="Arial"/>
          <w:sz w:val="24"/>
          <w:szCs w:val="24"/>
        </w:rPr>
      </w:pPr>
      <w:r w:rsidRPr="005F7CFA">
        <w:rPr>
          <w:rFonts w:ascii="Arial" w:hAnsi="Arial" w:cs="Arial"/>
          <w:sz w:val="24"/>
          <w:szCs w:val="24"/>
        </w:rPr>
        <w:t>El Pliego deberá determinar los hechos imputados, identificar a las personas presuntamente responsables, informar sobre la posibilidad de solicitar la apertura de la fase probatoria y determinar las sanciones aplicables.</w:t>
      </w:r>
    </w:p>
    <w:p w14:paraId="54CF90B2" w14:textId="5BD2F2B2" w:rsidR="00DC40E0" w:rsidRDefault="00DC40E0" w:rsidP="00DC40E0">
      <w:pPr>
        <w:tabs>
          <w:tab w:val="left" w:pos="851"/>
        </w:tabs>
        <w:spacing w:after="0" w:line="240" w:lineRule="auto"/>
        <w:ind w:firstLine="709"/>
        <w:jc w:val="both"/>
        <w:rPr>
          <w:rFonts w:ascii="Arial" w:hAnsi="Arial" w:cs="Arial"/>
          <w:sz w:val="24"/>
          <w:szCs w:val="24"/>
        </w:rPr>
      </w:pPr>
      <w:r w:rsidRPr="00DC40E0">
        <w:rPr>
          <w:rFonts w:ascii="Arial" w:hAnsi="Arial" w:cs="Arial"/>
          <w:sz w:val="24"/>
          <w:szCs w:val="24"/>
        </w:rPr>
        <w:t>El Pliego de Cargos es excepcional para cuando en el momento de dictar la resolución de inicio no existan elementos suficientes para la calificación inicial.</w:t>
      </w:r>
    </w:p>
    <w:p w14:paraId="1F853E61" w14:textId="55B6D2F9" w:rsidR="00F437B0" w:rsidRDefault="00F437B0" w:rsidP="002E2177">
      <w:pPr>
        <w:tabs>
          <w:tab w:val="left" w:pos="851"/>
        </w:tabs>
        <w:spacing w:after="0" w:line="240" w:lineRule="auto"/>
        <w:ind w:firstLine="709"/>
        <w:jc w:val="both"/>
        <w:rPr>
          <w:rFonts w:ascii="Arial" w:hAnsi="Arial" w:cs="Arial"/>
          <w:sz w:val="24"/>
          <w:szCs w:val="24"/>
        </w:rPr>
      </w:pPr>
    </w:p>
    <w:p w14:paraId="6304495C" w14:textId="533F3672" w:rsidR="00F437B0" w:rsidRPr="00DC40E0" w:rsidRDefault="00DC40E0" w:rsidP="00400845">
      <w:pPr>
        <w:tabs>
          <w:tab w:val="left" w:pos="993"/>
        </w:tabs>
        <w:spacing w:after="0" w:line="240" w:lineRule="auto"/>
        <w:ind w:firstLine="709"/>
        <w:jc w:val="both"/>
        <w:rPr>
          <w:rFonts w:ascii="Arial" w:hAnsi="Arial" w:cs="Arial"/>
          <w:sz w:val="24"/>
          <w:szCs w:val="24"/>
        </w:rPr>
      </w:pPr>
      <w:r>
        <w:rPr>
          <w:rFonts w:ascii="Arial" w:hAnsi="Arial" w:cs="Arial"/>
          <w:b/>
          <w:i/>
          <w:sz w:val="24"/>
          <w:szCs w:val="24"/>
          <w:u w:val="single"/>
        </w:rPr>
        <w:t xml:space="preserve">5- </w:t>
      </w:r>
      <w:r w:rsidR="005F7CFA" w:rsidRPr="00DC40E0">
        <w:rPr>
          <w:rFonts w:ascii="Arial" w:hAnsi="Arial" w:cs="Arial"/>
          <w:b/>
          <w:i/>
          <w:sz w:val="24"/>
          <w:szCs w:val="24"/>
          <w:u w:val="single"/>
        </w:rPr>
        <w:t>Notificación del Pliego de Cargos a los interesados</w:t>
      </w:r>
      <w:r w:rsidR="005F7CFA" w:rsidRPr="00DC40E0">
        <w:rPr>
          <w:rFonts w:ascii="Arial" w:hAnsi="Arial" w:cs="Arial"/>
          <w:sz w:val="24"/>
          <w:szCs w:val="24"/>
        </w:rPr>
        <w:t xml:space="preserve">: concediéndoles un </w:t>
      </w:r>
      <w:r w:rsidR="00400845">
        <w:rPr>
          <w:rFonts w:ascii="Arial" w:hAnsi="Arial" w:cs="Arial"/>
          <w:sz w:val="24"/>
          <w:szCs w:val="24"/>
        </w:rPr>
        <w:t>p</w:t>
      </w:r>
      <w:r w:rsidR="005F7CFA" w:rsidRPr="00DC40E0">
        <w:rPr>
          <w:rFonts w:ascii="Arial" w:hAnsi="Arial" w:cs="Arial"/>
          <w:sz w:val="24"/>
          <w:szCs w:val="24"/>
        </w:rPr>
        <w:t xml:space="preserve">lazo de diez días para contestar los hechos expuestos y proponer la práctica de las pruebas que a la defensa de sus derechos e intereses convenga. </w:t>
      </w:r>
    </w:p>
    <w:p w14:paraId="7C1E8911" w14:textId="367F445C" w:rsidR="005F7CFA" w:rsidRPr="00F437B0" w:rsidRDefault="005F7CFA" w:rsidP="00F437B0">
      <w:pPr>
        <w:tabs>
          <w:tab w:val="left" w:pos="993"/>
        </w:tabs>
        <w:spacing w:after="0" w:line="240" w:lineRule="auto"/>
        <w:ind w:firstLine="709"/>
        <w:jc w:val="both"/>
        <w:rPr>
          <w:rFonts w:ascii="Arial" w:hAnsi="Arial" w:cs="Arial"/>
          <w:sz w:val="24"/>
          <w:szCs w:val="24"/>
        </w:rPr>
      </w:pPr>
      <w:r w:rsidRPr="00F437B0">
        <w:rPr>
          <w:rFonts w:ascii="Arial" w:hAnsi="Arial" w:cs="Arial"/>
          <w:sz w:val="24"/>
          <w:szCs w:val="24"/>
        </w:rPr>
        <w:t>El Instructor, en los diez días siguientes, podrá acordar la apertura del trámite a prueba o denegarla mediante resolución motivada, procediendo a su notificación a los interesados.</w:t>
      </w:r>
    </w:p>
    <w:p w14:paraId="18F036E7" w14:textId="77777777" w:rsidR="00CB285F" w:rsidRDefault="00CB285F" w:rsidP="00F437B0">
      <w:pPr>
        <w:spacing w:after="0" w:line="240" w:lineRule="auto"/>
        <w:ind w:firstLine="709"/>
        <w:jc w:val="both"/>
        <w:rPr>
          <w:rFonts w:ascii="Arial" w:hAnsi="Arial" w:cs="Arial"/>
          <w:sz w:val="24"/>
          <w:szCs w:val="24"/>
        </w:rPr>
      </w:pPr>
    </w:p>
    <w:p w14:paraId="3A7D4B3C" w14:textId="49A6A40C" w:rsidR="005F7CFA" w:rsidRPr="005F7CFA" w:rsidRDefault="005F7CFA" w:rsidP="00F437B0">
      <w:pPr>
        <w:spacing w:after="0" w:line="240" w:lineRule="auto"/>
        <w:ind w:firstLine="709"/>
        <w:jc w:val="both"/>
        <w:rPr>
          <w:rFonts w:ascii="Arial" w:hAnsi="Arial" w:cs="Arial"/>
          <w:sz w:val="24"/>
          <w:szCs w:val="24"/>
        </w:rPr>
      </w:pPr>
      <w:r w:rsidRPr="005F7CFA">
        <w:rPr>
          <w:rFonts w:ascii="Arial" w:hAnsi="Arial" w:cs="Arial"/>
          <w:sz w:val="24"/>
          <w:szCs w:val="24"/>
        </w:rPr>
        <w:tab/>
      </w:r>
    </w:p>
    <w:p w14:paraId="73BC1296" w14:textId="7E44DBA4" w:rsidR="005F7CFA" w:rsidRPr="00DC40E0" w:rsidRDefault="00DC40E0" w:rsidP="00DC40E0">
      <w:pPr>
        <w:tabs>
          <w:tab w:val="left" w:pos="851"/>
          <w:tab w:val="left" w:pos="993"/>
        </w:tabs>
        <w:spacing w:after="0" w:line="240" w:lineRule="auto"/>
        <w:ind w:firstLine="709"/>
        <w:jc w:val="both"/>
        <w:rPr>
          <w:rFonts w:ascii="Arial" w:hAnsi="Arial" w:cs="Arial"/>
          <w:sz w:val="24"/>
          <w:szCs w:val="24"/>
        </w:rPr>
      </w:pPr>
      <w:r>
        <w:rPr>
          <w:rFonts w:ascii="Arial" w:hAnsi="Arial" w:cs="Arial"/>
          <w:b/>
          <w:i/>
          <w:sz w:val="24"/>
          <w:szCs w:val="24"/>
          <w:u w:val="single"/>
        </w:rPr>
        <w:t xml:space="preserve">6- </w:t>
      </w:r>
      <w:r w:rsidR="005F7CFA" w:rsidRPr="00DC40E0">
        <w:rPr>
          <w:rFonts w:ascii="Arial" w:hAnsi="Arial" w:cs="Arial"/>
          <w:b/>
          <w:i/>
          <w:sz w:val="24"/>
          <w:szCs w:val="24"/>
          <w:u w:val="single"/>
        </w:rPr>
        <w:t>Formulación de propuesta de resolución</w:t>
      </w:r>
      <w:r w:rsidR="005F7CFA" w:rsidRPr="00DC40E0">
        <w:rPr>
          <w:rFonts w:ascii="Arial" w:hAnsi="Arial" w:cs="Arial"/>
          <w:sz w:val="24"/>
          <w:szCs w:val="24"/>
        </w:rPr>
        <w:t>: por el Instructor en el plazo de diez días desde la contestación del Pliego de Cargos, y en su caso, concluida la fase probatoria. Si se apreciase la existencia de alguna infracción administrativa imputable, la propuesta contendrá los siguientes extremos:</w:t>
      </w:r>
    </w:p>
    <w:p w14:paraId="112203E0" w14:textId="76B0EDD4" w:rsidR="005F7CFA" w:rsidRPr="00F437B0" w:rsidRDefault="005F7CFA" w:rsidP="00DC40E0">
      <w:pPr>
        <w:pStyle w:val="Prrafodelista"/>
        <w:numPr>
          <w:ilvl w:val="0"/>
          <w:numId w:val="7"/>
        </w:numPr>
        <w:spacing w:after="0" w:line="240" w:lineRule="auto"/>
        <w:ind w:left="567" w:firstLine="426"/>
        <w:jc w:val="both"/>
        <w:rPr>
          <w:rFonts w:ascii="Arial" w:hAnsi="Arial" w:cs="Arial"/>
          <w:sz w:val="24"/>
          <w:szCs w:val="24"/>
        </w:rPr>
      </w:pPr>
      <w:r w:rsidRPr="00F437B0">
        <w:rPr>
          <w:rFonts w:ascii="Arial" w:hAnsi="Arial" w:cs="Arial"/>
          <w:sz w:val="24"/>
          <w:szCs w:val="24"/>
        </w:rPr>
        <w:t>Hechos que se consideren probados y pruebas que lo han acreditado.</w:t>
      </w:r>
    </w:p>
    <w:p w14:paraId="60FB53C2" w14:textId="32A93325" w:rsidR="005F7CFA" w:rsidRPr="00F437B0" w:rsidRDefault="005F7CFA" w:rsidP="00DC40E0">
      <w:pPr>
        <w:pStyle w:val="Prrafodelista"/>
        <w:numPr>
          <w:ilvl w:val="0"/>
          <w:numId w:val="7"/>
        </w:numPr>
        <w:spacing w:after="0" w:line="240" w:lineRule="auto"/>
        <w:ind w:left="567" w:firstLine="426"/>
        <w:jc w:val="both"/>
        <w:rPr>
          <w:rFonts w:ascii="Arial" w:hAnsi="Arial" w:cs="Arial"/>
          <w:sz w:val="24"/>
          <w:szCs w:val="24"/>
        </w:rPr>
      </w:pPr>
      <w:r w:rsidRPr="00F437B0">
        <w:rPr>
          <w:rFonts w:ascii="Arial" w:hAnsi="Arial" w:cs="Arial"/>
          <w:sz w:val="24"/>
          <w:szCs w:val="24"/>
        </w:rPr>
        <w:t>Personas, identificadas en el Pliego de Cargos, que resulten presuntamente responsables.</w:t>
      </w:r>
    </w:p>
    <w:p w14:paraId="24C919D6" w14:textId="42EE5C93" w:rsidR="005F7CFA" w:rsidRPr="00F437B0" w:rsidRDefault="005F7CFA" w:rsidP="00DC40E0">
      <w:pPr>
        <w:pStyle w:val="Prrafodelista"/>
        <w:numPr>
          <w:ilvl w:val="0"/>
          <w:numId w:val="7"/>
        </w:numPr>
        <w:spacing w:after="0" w:line="240" w:lineRule="auto"/>
        <w:ind w:left="567" w:firstLine="426"/>
        <w:jc w:val="both"/>
        <w:rPr>
          <w:rFonts w:ascii="Arial" w:hAnsi="Arial" w:cs="Arial"/>
          <w:sz w:val="24"/>
          <w:szCs w:val="24"/>
        </w:rPr>
      </w:pPr>
      <w:r w:rsidRPr="00F437B0">
        <w:rPr>
          <w:rFonts w:ascii="Arial" w:hAnsi="Arial" w:cs="Arial"/>
          <w:sz w:val="24"/>
          <w:szCs w:val="24"/>
        </w:rPr>
        <w:t>Infracciones administrativas que tales hechos constituyan y disposiciones que las tipifiquen.</w:t>
      </w:r>
    </w:p>
    <w:p w14:paraId="51F0F0D8" w14:textId="59344CAD" w:rsidR="005F7CFA" w:rsidRDefault="005F7CFA" w:rsidP="00DC40E0">
      <w:pPr>
        <w:pStyle w:val="Prrafodelista"/>
        <w:numPr>
          <w:ilvl w:val="0"/>
          <w:numId w:val="7"/>
        </w:numPr>
        <w:spacing w:after="0" w:line="240" w:lineRule="auto"/>
        <w:ind w:left="567" w:firstLine="426"/>
        <w:jc w:val="both"/>
        <w:rPr>
          <w:rFonts w:ascii="Arial" w:hAnsi="Arial" w:cs="Arial"/>
          <w:sz w:val="24"/>
          <w:szCs w:val="24"/>
        </w:rPr>
      </w:pPr>
      <w:r w:rsidRPr="00F437B0">
        <w:rPr>
          <w:rFonts w:ascii="Arial" w:hAnsi="Arial" w:cs="Arial"/>
          <w:sz w:val="24"/>
          <w:szCs w:val="24"/>
        </w:rPr>
        <w:t>Sanciones, que a su juicio procede imponer, disposiciones que las determinan, motivación de su graduación y, si es económica, cuantía.</w:t>
      </w:r>
    </w:p>
    <w:p w14:paraId="10842C04" w14:textId="6F0964C8" w:rsidR="00DC40E0" w:rsidRPr="00DC40E0" w:rsidRDefault="00DC40E0" w:rsidP="00DC40E0">
      <w:pPr>
        <w:pStyle w:val="Prrafodelista"/>
        <w:numPr>
          <w:ilvl w:val="0"/>
          <w:numId w:val="7"/>
        </w:numPr>
        <w:ind w:left="567" w:firstLine="426"/>
        <w:jc w:val="both"/>
        <w:rPr>
          <w:rFonts w:ascii="Arial" w:hAnsi="Arial" w:cs="Arial"/>
          <w:sz w:val="24"/>
          <w:szCs w:val="24"/>
        </w:rPr>
      </w:pPr>
      <w:r w:rsidRPr="00DC40E0">
        <w:rPr>
          <w:rFonts w:ascii="Arial" w:hAnsi="Arial" w:cs="Arial"/>
          <w:sz w:val="24"/>
          <w:szCs w:val="24"/>
        </w:rPr>
        <w:t>La valoración de las pruebas practicadas</w:t>
      </w:r>
      <w:r>
        <w:rPr>
          <w:rFonts w:ascii="Arial" w:hAnsi="Arial" w:cs="Arial"/>
          <w:sz w:val="24"/>
          <w:szCs w:val="24"/>
        </w:rPr>
        <w:t>,</w:t>
      </w:r>
      <w:r w:rsidRPr="00DC40E0">
        <w:rPr>
          <w:rFonts w:ascii="Arial" w:hAnsi="Arial" w:cs="Arial"/>
          <w:sz w:val="24"/>
          <w:szCs w:val="24"/>
        </w:rPr>
        <w:t xml:space="preserve"> así como las medidas provisionales que, en su caso, se hubieran adoptado.</w:t>
      </w:r>
    </w:p>
    <w:p w14:paraId="235480F6" w14:textId="08F28066" w:rsidR="005F7CFA" w:rsidRPr="00F437B0" w:rsidRDefault="005F7CFA" w:rsidP="00DC40E0">
      <w:pPr>
        <w:pStyle w:val="Prrafodelista"/>
        <w:numPr>
          <w:ilvl w:val="0"/>
          <w:numId w:val="7"/>
        </w:numPr>
        <w:spacing w:after="0" w:line="240" w:lineRule="auto"/>
        <w:ind w:left="567" w:firstLine="426"/>
        <w:jc w:val="both"/>
        <w:rPr>
          <w:rFonts w:ascii="Arial" w:hAnsi="Arial" w:cs="Arial"/>
          <w:sz w:val="24"/>
          <w:szCs w:val="24"/>
        </w:rPr>
      </w:pPr>
      <w:r w:rsidRPr="00F437B0">
        <w:rPr>
          <w:rFonts w:ascii="Arial" w:hAnsi="Arial" w:cs="Arial"/>
          <w:sz w:val="24"/>
          <w:szCs w:val="24"/>
        </w:rPr>
        <w:t>Autoridad competente para imponer las sanciones y norma que le atribuye la competencia.</w:t>
      </w:r>
    </w:p>
    <w:p w14:paraId="7BE425D2" w14:textId="77777777" w:rsidR="005F7CFA" w:rsidRPr="00DC40E0" w:rsidRDefault="005F7CFA" w:rsidP="005F7CFA">
      <w:pPr>
        <w:spacing w:after="0" w:line="240" w:lineRule="auto"/>
        <w:ind w:firstLine="709"/>
        <w:jc w:val="both"/>
        <w:rPr>
          <w:rFonts w:ascii="Arial" w:hAnsi="Arial" w:cs="Arial"/>
          <w:b/>
          <w:sz w:val="24"/>
          <w:szCs w:val="24"/>
        </w:rPr>
      </w:pPr>
      <w:r w:rsidRPr="00DC40E0">
        <w:rPr>
          <w:rFonts w:ascii="Arial" w:hAnsi="Arial" w:cs="Arial"/>
          <w:b/>
          <w:sz w:val="24"/>
          <w:szCs w:val="24"/>
        </w:rPr>
        <w:tab/>
      </w:r>
    </w:p>
    <w:p w14:paraId="7A8BDBED" w14:textId="39445A97" w:rsidR="005F7CFA" w:rsidRPr="00DC40E0" w:rsidRDefault="00DC40E0" w:rsidP="00DC40E0">
      <w:pPr>
        <w:tabs>
          <w:tab w:val="left" w:pos="993"/>
        </w:tabs>
        <w:spacing w:after="0" w:line="240" w:lineRule="auto"/>
        <w:ind w:firstLine="709"/>
        <w:jc w:val="both"/>
        <w:rPr>
          <w:rFonts w:ascii="Arial" w:hAnsi="Arial" w:cs="Arial"/>
          <w:sz w:val="24"/>
          <w:szCs w:val="24"/>
        </w:rPr>
      </w:pPr>
      <w:r w:rsidRPr="00DC40E0">
        <w:rPr>
          <w:rFonts w:ascii="Arial" w:hAnsi="Arial" w:cs="Arial"/>
          <w:b/>
          <w:sz w:val="24"/>
          <w:szCs w:val="24"/>
        </w:rPr>
        <w:t xml:space="preserve">7- </w:t>
      </w:r>
      <w:r w:rsidR="005F7CFA" w:rsidRPr="00DC40E0">
        <w:rPr>
          <w:rFonts w:ascii="Arial" w:hAnsi="Arial" w:cs="Arial"/>
          <w:b/>
          <w:i/>
          <w:sz w:val="24"/>
          <w:szCs w:val="24"/>
          <w:u w:val="single"/>
        </w:rPr>
        <w:t>Notificación de la propuesta de resolución</w:t>
      </w:r>
      <w:r w:rsidR="005F7CFA" w:rsidRPr="00DC40E0">
        <w:rPr>
          <w:rFonts w:ascii="Arial" w:hAnsi="Arial" w:cs="Arial"/>
          <w:sz w:val="24"/>
          <w:szCs w:val="24"/>
        </w:rPr>
        <w:t xml:space="preserve"> a los interesados</w:t>
      </w:r>
      <w:r w:rsidR="00F437B0" w:rsidRPr="00DC40E0">
        <w:rPr>
          <w:rFonts w:ascii="Arial" w:hAnsi="Arial" w:cs="Arial"/>
          <w:sz w:val="24"/>
          <w:szCs w:val="24"/>
        </w:rPr>
        <w:t>,</w:t>
      </w:r>
      <w:r w:rsidR="005F7CFA" w:rsidRPr="00DC40E0">
        <w:rPr>
          <w:rFonts w:ascii="Arial" w:hAnsi="Arial" w:cs="Arial"/>
          <w:sz w:val="24"/>
          <w:szCs w:val="24"/>
        </w:rPr>
        <w:t xml:space="preserve"> concediéndoles un plazo de diez días para formular alegaciones y presentar los documentos que estimen pertinentes.</w:t>
      </w:r>
    </w:p>
    <w:p w14:paraId="62811000" w14:textId="77777777" w:rsidR="005F7CFA" w:rsidRPr="005F7CFA" w:rsidRDefault="005F7CFA" w:rsidP="00DC40E0">
      <w:pPr>
        <w:spacing w:after="0" w:line="240" w:lineRule="auto"/>
        <w:ind w:firstLine="709"/>
        <w:jc w:val="both"/>
        <w:rPr>
          <w:rFonts w:ascii="Arial" w:hAnsi="Arial" w:cs="Arial"/>
          <w:sz w:val="24"/>
          <w:szCs w:val="24"/>
        </w:rPr>
      </w:pPr>
      <w:r w:rsidRPr="005F7CFA">
        <w:rPr>
          <w:rFonts w:ascii="Arial" w:hAnsi="Arial" w:cs="Arial"/>
          <w:sz w:val="24"/>
          <w:szCs w:val="24"/>
        </w:rPr>
        <w:tab/>
      </w:r>
    </w:p>
    <w:p w14:paraId="0C4FC86A" w14:textId="450AEF3D" w:rsidR="005F7CFA" w:rsidRPr="00DC40E0" w:rsidRDefault="00DC40E0" w:rsidP="00DC40E0">
      <w:pPr>
        <w:tabs>
          <w:tab w:val="left" w:pos="993"/>
        </w:tabs>
        <w:spacing w:after="0" w:line="240" w:lineRule="auto"/>
        <w:ind w:firstLine="709"/>
        <w:jc w:val="both"/>
        <w:rPr>
          <w:rFonts w:ascii="Arial" w:hAnsi="Arial" w:cs="Arial"/>
          <w:sz w:val="24"/>
          <w:szCs w:val="24"/>
        </w:rPr>
      </w:pPr>
      <w:r>
        <w:rPr>
          <w:rFonts w:ascii="Arial" w:hAnsi="Arial" w:cs="Arial"/>
          <w:b/>
          <w:i/>
          <w:sz w:val="24"/>
          <w:szCs w:val="24"/>
          <w:u w:val="single"/>
        </w:rPr>
        <w:t xml:space="preserve">8- </w:t>
      </w:r>
      <w:r w:rsidR="005F7CFA" w:rsidRPr="00DC40E0">
        <w:rPr>
          <w:rFonts w:ascii="Arial" w:hAnsi="Arial" w:cs="Arial"/>
          <w:b/>
          <w:i/>
          <w:sz w:val="24"/>
          <w:szCs w:val="24"/>
          <w:u w:val="single"/>
        </w:rPr>
        <w:t>Elevación del expediente al órgano competente para adoptar su resolución final</w:t>
      </w:r>
      <w:r w:rsidR="005F7CFA" w:rsidRPr="00DC40E0">
        <w:rPr>
          <w:rFonts w:ascii="Arial" w:hAnsi="Arial" w:cs="Arial"/>
          <w:sz w:val="24"/>
          <w:szCs w:val="24"/>
        </w:rPr>
        <w:t xml:space="preserve"> (</w:t>
      </w:r>
      <w:proofErr w:type="gramStart"/>
      <w:r w:rsidR="005F7CFA" w:rsidRPr="00DC40E0">
        <w:rPr>
          <w:rFonts w:ascii="Arial" w:hAnsi="Arial" w:cs="Arial"/>
          <w:sz w:val="24"/>
          <w:szCs w:val="24"/>
        </w:rPr>
        <w:t>Alcalde</w:t>
      </w:r>
      <w:proofErr w:type="gramEnd"/>
      <w:r w:rsidR="00CD0975" w:rsidRPr="00DC40E0">
        <w:rPr>
          <w:rFonts w:ascii="Arial" w:hAnsi="Arial" w:cs="Arial"/>
          <w:sz w:val="24"/>
          <w:szCs w:val="24"/>
        </w:rPr>
        <w:t>,</w:t>
      </w:r>
      <w:r w:rsidR="005F7CFA" w:rsidRPr="00DC40E0">
        <w:rPr>
          <w:rFonts w:ascii="Arial" w:hAnsi="Arial" w:cs="Arial"/>
          <w:sz w:val="24"/>
          <w:szCs w:val="24"/>
        </w:rPr>
        <w:t xml:space="preserve"> en base al art. 21.1 s) de la LBRL).</w:t>
      </w:r>
    </w:p>
    <w:p w14:paraId="6BC83A03" w14:textId="77777777" w:rsidR="005F7CFA" w:rsidRPr="005F7CFA" w:rsidRDefault="005F7CFA" w:rsidP="00DC40E0">
      <w:pPr>
        <w:spacing w:after="0" w:line="240" w:lineRule="auto"/>
        <w:ind w:firstLine="709"/>
        <w:jc w:val="both"/>
        <w:rPr>
          <w:rFonts w:ascii="Arial" w:hAnsi="Arial" w:cs="Arial"/>
          <w:sz w:val="24"/>
          <w:szCs w:val="24"/>
        </w:rPr>
      </w:pPr>
      <w:r w:rsidRPr="005F7CFA">
        <w:rPr>
          <w:rFonts w:ascii="Arial" w:hAnsi="Arial" w:cs="Arial"/>
          <w:sz w:val="24"/>
          <w:szCs w:val="24"/>
        </w:rPr>
        <w:tab/>
      </w:r>
    </w:p>
    <w:p w14:paraId="7B666512" w14:textId="1658B3DF" w:rsidR="005F7CFA" w:rsidRPr="00DC40E0" w:rsidRDefault="00DC40E0" w:rsidP="00DC40E0">
      <w:pPr>
        <w:tabs>
          <w:tab w:val="left" w:pos="993"/>
        </w:tabs>
        <w:spacing w:after="0" w:line="240" w:lineRule="auto"/>
        <w:ind w:firstLine="709"/>
        <w:jc w:val="both"/>
        <w:rPr>
          <w:rFonts w:ascii="Arial" w:hAnsi="Arial" w:cs="Arial"/>
          <w:sz w:val="24"/>
          <w:szCs w:val="24"/>
        </w:rPr>
      </w:pPr>
      <w:r>
        <w:rPr>
          <w:rFonts w:ascii="Arial" w:hAnsi="Arial" w:cs="Arial"/>
          <w:b/>
          <w:i/>
          <w:sz w:val="24"/>
          <w:szCs w:val="24"/>
          <w:u w:val="single"/>
        </w:rPr>
        <w:t xml:space="preserve">9- </w:t>
      </w:r>
      <w:r w:rsidR="005F7CFA" w:rsidRPr="00DC40E0">
        <w:rPr>
          <w:rFonts w:ascii="Arial" w:hAnsi="Arial" w:cs="Arial"/>
          <w:b/>
          <w:i/>
          <w:sz w:val="24"/>
          <w:szCs w:val="24"/>
          <w:u w:val="single"/>
        </w:rPr>
        <w:t>Resolución del expediente sancionador por el órgano competente</w:t>
      </w:r>
      <w:r w:rsidR="00EB0092" w:rsidRPr="00DC40E0">
        <w:rPr>
          <w:rFonts w:ascii="Arial" w:hAnsi="Arial" w:cs="Arial"/>
          <w:i/>
          <w:sz w:val="24"/>
          <w:szCs w:val="24"/>
          <w:u w:val="single"/>
        </w:rPr>
        <w:t xml:space="preserve">, </w:t>
      </w:r>
      <w:r w:rsidR="005F7CFA" w:rsidRPr="00DC40E0">
        <w:rPr>
          <w:rFonts w:ascii="Arial" w:hAnsi="Arial" w:cs="Arial"/>
          <w:sz w:val="24"/>
          <w:szCs w:val="24"/>
        </w:rPr>
        <w:t>en el plazo de diez días</w:t>
      </w:r>
      <w:r w:rsidR="00EB0092" w:rsidRPr="00DC40E0">
        <w:rPr>
          <w:rFonts w:ascii="Arial" w:hAnsi="Arial" w:cs="Arial"/>
          <w:sz w:val="24"/>
          <w:szCs w:val="24"/>
        </w:rPr>
        <w:t>,</w:t>
      </w:r>
      <w:r w:rsidR="005F7CFA" w:rsidRPr="00DC40E0">
        <w:rPr>
          <w:rFonts w:ascii="Arial" w:hAnsi="Arial" w:cs="Arial"/>
          <w:sz w:val="24"/>
          <w:szCs w:val="24"/>
        </w:rPr>
        <w:t xml:space="preserve"> motivadamente y decidiendo todas las cuestiones planteadas por los interesados y aquellas otras derivadas del expediente.</w:t>
      </w:r>
    </w:p>
    <w:p w14:paraId="2240579B" w14:textId="109999A1" w:rsidR="005F7CFA" w:rsidRDefault="005F7CFA" w:rsidP="005F7CFA">
      <w:pPr>
        <w:spacing w:after="0" w:line="240" w:lineRule="auto"/>
        <w:ind w:firstLine="709"/>
        <w:jc w:val="both"/>
        <w:rPr>
          <w:rFonts w:ascii="Arial" w:hAnsi="Arial" w:cs="Arial"/>
          <w:sz w:val="24"/>
          <w:szCs w:val="24"/>
        </w:rPr>
      </w:pPr>
      <w:r w:rsidRPr="002A566C">
        <w:rPr>
          <w:rFonts w:ascii="Arial" w:hAnsi="Arial" w:cs="Arial"/>
          <w:sz w:val="24"/>
          <w:szCs w:val="24"/>
        </w:rPr>
        <w:t xml:space="preserve">Esta resolución se notificará a los interesados conforme a los requisitos establecidos en los arts. </w:t>
      </w:r>
      <w:r w:rsidR="002A566C" w:rsidRPr="002A566C">
        <w:rPr>
          <w:rFonts w:ascii="Arial" w:hAnsi="Arial" w:cs="Arial"/>
          <w:sz w:val="24"/>
          <w:szCs w:val="24"/>
        </w:rPr>
        <w:t xml:space="preserve">40 y </w:t>
      </w:r>
      <w:r w:rsidR="005E3164">
        <w:rPr>
          <w:rFonts w:ascii="Arial" w:hAnsi="Arial" w:cs="Arial"/>
          <w:sz w:val="24"/>
          <w:szCs w:val="24"/>
        </w:rPr>
        <w:t>42</w:t>
      </w:r>
      <w:r w:rsidR="002A566C" w:rsidRPr="002A566C">
        <w:rPr>
          <w:rFonts w:ascii="Arial" w:hAnsi="Arial" w:cs="Arial"/>
          <w:sz w:val="24"/>
          <w:szCs w:val="24"/>
        </w:rPr>
        <w:t>. de la Ley 39/2015, de 1 de octubre, LPAC</w:t>
      </w:r>
      <w:r w:rsidRPr="002A566C">
        <w:rPr>
          <w:rFonts w:ascii="Arial" w:hAnsi="Arial" w:cs="Arial"/>
          <w:sz w:val="24"/>
          <w:szCs w:val="24"/>
        </w:rPr>
        <w:t>.</w:t>
      </w:r>
    </w:p>
    <w:p w14:paraId="6FA76D88" w14:textId="0521F584" w:rsidR="00400845" w:rsidRDefault="00400845" w:rsidP="005F7CFA">
      <w:pPr>
        <w:spacing w:after="0" w:line="240" w:lineRule="auto"/>
        <w:ind w:firstLine="709"/>
        <w:jc w:val="both"/>
        <w:rPr>
          <w:rFonts w:ascii="Arial" w:hAnsi="Arial" w:cs="Arial"/>
          <w:sz w:val="24"/>
          <w:szCs w:val="24"/>
        </w:rPr>
      </w:pPr>
    </w:p>
    <w:p w14:paraId="155660AA" w14:textId="74644ADA" w:rsidR="00400845" w:rsidRDefault="00400845" w:rsidP="00400845">
      <w:pPr>
        <w:spacing w:after="0" w:line="240" w:lineRule="auto"/>
        <w:ind w:firstLine="709"/>
        <w:jc w:val="both"/>
        <w:rPr>
          <w:rFonts w:ascii="Arial" w:hAnsi="Arial" w:cs="Arial"/>
          <w:sz w:val="24"/>
          <w:szCs w:val="24"/>
        </w:rPr>
      </w:pPr>
      <w:r>
        <w:rPr>
          <w:rFonts w:ascii="Arial" w:hAnsi="Arial" w:cs="Arial"/>
          <w:b/>
          <w:sz w:val="24"/>
          <w:szCs w:val="24"/>
        </w:rPr>
        <w:t>Con carácter general, e</w:t>
      </w:r>
      <w:r w:rsidRPr="00911ABF">
        <w:rPr>
          <w:rFonts w:ascii="Arial" w:hAnsi="Arial" w:cs="Arial"/>
          <w:b/>
          <w:sz w:val="24"/>
          <w:szCs w:val="24"/>
        </w:rPr>
        <w:t>l plazo para resolver el procedimiento sancionador será de seis meses desde su incoación</w:t>
      </w:r>
      <w:r w:rsidRPr="005E3164">
        <w:rPr>
          <w:rFonts w:ascii="Arial" w:hAnsi="Arial" w:cs="Arial"/>
          <w:sz w:val="24"/>
          <w:szCs w:val="24"/>
        </w:rPr>
        <w:t>. Transcurridos dicho plazo sin que se hubiera dictado y notificado la resolución, se entenderá caducado el procedimiento, y si la infracción no hubiera prescrito, deberá iniciarse uno nuevo.</w:t>
      </w:r>
    </w:p>
    <w:p w14:paraId="02D48D38" w14:textId="77777777" w:rsidR="00400845" w:rsidRPr="002A566C" w:rsidRDefault="00400845" w:rsidP="005F7CFA">
      <w:pPr>
        <w:spacing w:after="0" w:line="240" w:lineRule="auto"/>
        <w:ind w:firstLine="709"/>
        <w:jc w:val="both"/>
        <w:rPr>
          <w:rFonts w:ascii="Arial" w:hAnsi="Arial" w:cs="Arial"/>
          <w:sz w:val="24"/>
          <w:szCs w:val="24"/>
        </w:rPr>
      </w:pPr>
    </w:p>
    <w:p w14:paraId="548EAE89" w14:textId="108431A4" w:rsidR="005E3164" w:rsidRPr="005E3164" w:rsidRDefault="00400845" w:rsidP="005E3164">
      <w:pPr>
        <w:spacing w:after="0" w:line="240" w:lineRule="auto"/>
        <w:ind w:firstLine="709"/>
        <w:jc w:val="both"/>
        <w:rPr>
          <w:rFonts w:ascii="Arial" w:hAnsi="Arial" w:cs="Arial"/>
          <w:sz w:val="24"/>
          <w:szCs w:val="24"/>
        </w:rPr>
      </w:pPr>
      <w:r>
        <w:rPr>
          <w:rFonts w:ascii="Arial" w:hAnsi="Arial" w:cs="Arial"/>
          <w:sz w:val="24"/>
          <w:szCs w:val="24"/>
        </w:rPr>
        <w:t>No obstante, se considera necesario señalar que también cabe</w:t>
      </w:r>
      <w:r w:rsidR="005E3164">
        <w:rPr>
          <w:rFonts w:ascii="Arial" w:hAnsi="Arial" w:cs="Arial"/>
          <w:sz w:val="24"/>
          <w:szCs w:val="24"/>
        </w:rPr>
        <w:t xml:space="preserve"> </w:t>
      </w:r>
      <w:r w:rsidR="005E3164" w:rsidRPr="005E3164">
        <w:rPr>
          <w:rFonts w:ascii="Arial" w:hAnsi="Arial" w:cs="Arial"/>
          <w:b/>
          <w:sz w:val="24"/>
          <w:szCs w:val="24"/>
        </w:rPr>
        <w:t>una tramitación simplificada</w:t>
      </w:r>
      <w:r>
        <w:rPr>
          <w:rFonts w:ascii="Arial" w:hAnsi="Arial" w:cs="Arial"/>
          <w:b/>
          <w:sz w:val="24"/>
          <w:szCs w:val="24"/>
        </w:rPr>
        <w:t xml:space="preserve"> del procedimiento sancionador</w:t>
      </w:r>
      <w:r w:rsidR="005E3164" w:rsidRPr="005E3164">
        <w:rPr>
          <w:rFonts w:ascii="Arial" w:hAnsi="Arial" w:cs="Arial"/>
          <w:b/>
          <w:sz w:val="24"/>
          <w:szCs w:val="24"/>
        </w:rPr>
        <w:t xml:space="preserve"> regulada en el art. 96.5 de la Ley 39/2015,</w:t>
      </w:r>
      <w:r w:rsidR="005E3164" w:rsidRPr="005E3164">
        <w:rPr>
          <w:rFonts w:ascii="Arial" w:hAnsi="Arial" w:cs="Arial"/>
          <w:sz w:val="24"/>
          <w:szCs w:val="24"/>
        </w:rPr>
        <w:t xml:space="preserve"> </w:t>
      </w:r>
      <w:r w:rsidR="005E3164" w:rsidRPr="001036A3">
        <w:rPr>
          <w:rFonts w:ascii="Arial" w:hAnsi="Arial" w:cs="Arial"/>
          <w:i/>
          <w:sz w:val="24"/>
          <w:szCs w:val="24"/>
          <w:u w:val="single"/>
        </w:rPr>
        <w:t>cuando existan elementos de juicio suficientes para calificar la infracción como leve</w:t>
      </w:r>
      <w:r w:rsidR="005E3164" w:rsidRPr="005E3164">
        <w:rPr>
          <w:rFonts w:ascii="Arial" w:hAnsi="Arial" w:cs="Arial"/>
          <w:sz w:val="24"/>
          <w:szCs w:val="24"/>
        </w:rPr>
        <w:t>. En este caso el plazo de resolución será de 30 días, salvo que reste menos para su tramitación ordinaria. Lo trámites serán los siguientes:</w:t>
      </w:r>
    </w:p>
    <w:p w14:paraId="7AFE211C" w14:textId="778DE659" w:rsidR="005E3164" w:rsidRPr="005E3164" w:rsidRDefault="005E3164" w:rsidP="005E3164">
      <w:pPr>
        <w:pStyle w:val="Prrafodelista"/>
        <w:numPr>
          <w:ilvl w:val="0"/>
          <w:numId w:val="14"/>
        </w:numPr>
        <w:spacing w:after="0" w:line="240" w:lineRule="auto"/>
        <w:ind w:left="993" w:hanging="284"/>
        <w:jc w:val="both"/>
        <w:rPr>
          <w:rFonts w:ascii="Arial" w:hAnsi="Arial" w:cs="Arial"/>
          <w:sz w:val="24"/>
          <w:szCs w:val="24"/>
        </w:rPr>
      </w:pPr>
      <w:r w:rsidRPr="005E3164">
        <w:rPr>
          <w:rFonts w:ascii="Arial" w:hAnsi="Arial" w:cs="Arial"/>
          <w:sz w:val="24"/>
          <w:szCs w:val="24"/>
        </w:rPr>
        <w:t>Inicio del procedimiento, con subsanación de solicitud en su caso.</w:t>
      </w:r>
    </w:p>
    <w:p w14:paraId="024938F8" w14:textId="09600CFF" w:rsidR="005E3164" w:rsidRPr="005E3164" w:rsidRDefault="005E3164" w:rsidP="005E3164">
      <w:pPr>
        <w:pStyle w:val="Prrafodelista"/>
        <w:numPr>
          <w:ilvl w:val="0"/>
          <w:numId w:val="14"/>
        </w:numPr>
        <w:spacing w:after="0" w:line="240" w:lineRule="auto"/>
        <w:ind w:left="993" w:hanging="284"/>
        <w:jc w:val="both"/>
        <w:rPr>
          <w:rFonts w:ascii="Arial" w:hAnsi="Arial" w:cs="Arial"/>
          <w:sz w:val="24"/>
          <w:szCs w:val="24"/>
        </w:rPr>
      </w:pPr>
      <w:r w:rsidRPr="005E3164">
        <w:rPr>
          <w:rFonts w:ascii="Arial" w:hAnsi="Arial" w:cs="Arial"/>
          <w:sz w:val="24"/>
          <w:szCs w:val="24"/>
        </w:rPr>
        <w:t>Alegaciones durante 5 días.</w:t>
      </w:r>
    </w:p>
    <w:p w14:paraId="4E1B429B" w14:textId="26AB812A" w:rsidR="005E3164" w:rsidRPr="005E3164" w:rsidRDefault="005E3164" w:rsidP="005E3164">
      <w:pPr>
        <w:pStyle w:val="Prrafodelista"/>
        <w:numPr>
          <w:ilvl w:val="0"/>
          <w:numId w:val="14"/>
        </w:numPr>
        <w:spacing w:after="0" w:line="240" w:lineRule="auto"/>
        <w:ind w:left="993" w:hanging="284"/>
        <w:jc w:val="both"/>
        <w:rPr>
          <w:rFonts w:ascii="Arial" w:hAnsi="Arial" w:cs="Arial"/>
          <w:sz w:val="24"/>
          <w:szCs w:val="24"/>
        </w:rPr>
      </w:pPr>
      <w:r w:rsidRPr="005E3164">
        <w:rPr>
          <w:rFonts w:ascii="Arial" w:hAnsi="Arial" w:cs="Arial"/>
          <w:sz w:val="24"/>
          <w:szCs w:val="24"/>
        </w:rPr>
        <w:t>Trámite de audiencia, únicamente cuando la resolución vaya a ser desfavorable para el interesado.</w:t>
      </w:r>
    </w:p>
    <w:p w14:paraId="06D71D37" w14:textId="39E4C3FE" w:rsidR="005E3164" w:rsidRPr="005E3164" w:rsidRDefault="005E3164" w:rsidP="005E3164">
      <w:pPr>
        <w:pStyle w:val="Prrafodelista"/>
        <w:numPr>
          <w:ilvl w:val="0"/>
          <w:numId w:val="14"/>
        </w:numPr>
        <w:spacing w:after="0" w:line="240" w:lineRule="auto"/>
        <w:ind w:left="993" w:hanging="284"/>
        <w:jc w:val="both"/>
        <w:rPr>
          <w:rFonts w:ascii="Arial" w:hAnsi="Arial" w:cs="Arial"/>
          <w:sz w:val="24"/>
          <w:szCs w:val="24"/>
        </w:rPr>
      </w:pPr>
      <w:r w:rsidRPr="005E3164">
        <w:rPr>
          <w:rFonts w:ascii="Arial" w:hAnsi="Arial" w:cs="Arial"/>
          <w:sz w:val="24"/>
          <w:szCs w:val="24"/>
        </w:rPr>
        <w:t>Informe del servicio jurídico cuando éste sea preceptivo.</w:t>
      </w:r>
    </w:p>
    <w:p w14:paraId="0588767D" w14:textId="5A34E069" w:rsidR="005E3164" w:rsidRPr="005E3164" w:rsidRDefault="005E3164" w:rsidP="005E3164">
      <w:pPr>
        <w:pStyle w:val="Prrafodelista"/>
        <w:numPr>
          <w:ilvl w:val="0"/>
          <w:numId w:val="14"/>
        </w:numPr>
        <w:spacing w:after="0" w:line="240" w:lineRule="auto"/>
        <w:ind w:left="993" w:hanging="284"/>
        <w:jc w:val="both"/>
        <w:rPr>
          <w:rFonts w:ascii="Arial" w:hAnsi="Arial" w:cs="Arial"/>
          <w:sz w:val="24"/>
          <w:szCs w:val="24"/>
        </w:rPr>
      </w:pPr>
      <w:r w:rsidRPr="005E3164">
        <w:rPr>
          <w:rFonts w:ascii="Arial" w:hAnsi="Arial" w:cs="Arial"/>
          <w:sz w:val="24"/>
          <w:szCs w:val="24"/>
        </w:rPr>
        <w:t>Informe del Consejo General del Poder Judicial, cuando éste sea preceptivo.</w:t>
      </w:r>
    </w:p>
    <w:p w14:paraId="5F365307" w14:textId="7C192777" w:rsidR="005E3164" w:rsidRPr="005E3164" w:rsidRDefault="005E3164" w:rsidP="005E3164">
      <w:pPr>
        <w:pStyle w:val="Prrafodelista"/>
        <w:numPr>
          <w:ilvl w:val="0"/>
          <w:numId w:val="14"/>
        </w:numPr>
        <w:spacing w:after="0" w:line="240" w:lineRule="auto"/>
        <w:ind w:left="993" w:hanging="284"/>
        <w:jc w:val="both"/>
        <w:rPr>
          <w:rFonts w:ascii="Arial" w:hAnsi="Arial" w:cs="Arial"/>
          <w:sz w:val="24"/>
          <w:szCs w:val="24"/>
        </w:rPr>
      </w:pPr>
      <w:r w:rsidRPr="005E3164">
        <w:rPr>
          <w:rFonts w:ascii="Arial" w:hAnsi="Arial" w:cs="Arial"/>
          <w:sz w:val="24"/>
          <w:szCs w:val="24"/>
        </w:rPr>
        <w:t>Dictamen del Consejo de Estado u órgano consultivo equivalente, cuando éste sea preceptivo.</w:t>
      </w:r>
    </w:p>
    <w:p w14:paraId="421C2788" w14:textId="6A16D39A" w:rsidR="005E3164" w:rsidRPr="005E3164" w:rsidRDefault="005E3164" w:rsidP="005E3164">
      <w:pPr>
        <w:pStyle w:val="Prrafodelista"/>
        <w:numPr>
          <w:ilvl w:val="0"/>
          <w:numId w:val="14"/>
        </w:numPr>
        <w:spacing w:after="0" w:line="240" w:lineRule="auto"/>
        <w:ind w:left="993" w:hanging="284"/>
        <w:jc w:val="both"/>
        <w:rPr>
          <w:rFonts w:ascii="Arial" w:hAnsi="Arial" w:cs="Arial"/>
          <w:sz w:val="24"/>
          <w:szCs w:val="24"/>
        </w:rPr>
      </w:pPr>
      <w:r w:rsidRPr="005E3164">
        <w:rPr>
          <w:rFonts w:ascii="Arial" w:hAnsi="Arial" w:cs="Arial"/>
          <w:sz w:val="24"/>
          <w:szCs w:val="24"/>
        </w:rPr>
        <w:t>Resolución.</w:t>
      </w:r>
    </w:p>
    <w:p w14:paraId="4D256D23" w14:textId="77777777" w:rsidR="005E3164" w:rsidRPr="005E3164" w:rsidRDefault="005E3164" w:rsidP="005E3164">
      <w:pPr>
        <w:spacing w:after="0" w:line="240" w:lineRule="auto"/>
        <w:ind w:firstLine="709"/>
        <w:jc w:val="both"/>
        <w:rPr>
          <w:rFonts w:ascii="Arial" w:hAnsi="Arial" w:cs="Arial"/>
          <w:sz w:val="24"/>
          <w:szCs w:val="24"/>
        </w:rPr>
      </w:pPr>
    </w:p>
    <w:p w14:paraId="0E636284" w14:textId="7141DD59" w:rsidR="00400845" w:rsidRPr="00781C1D" w:rsidRDefault="00CB285F" w:rsidP="00400845">
      <w:pPr>
        <w:spacing w:after="0" w:line="240" w:lineRule="auto"/>
        <w:ind w:firstLine="709"/>
        <w:jc w:val="both"/>
        <w:rPr>
          <w:rFonts w:ascii="Arial" w:hAnsi="Arial" w:cs="Arial"/>
          <w:sz w:val="24"/>
          <w:szCs w:val="24"/>
          <w:u w:val="single"/>
        </w:rPr>
      </w:pPr>
      <w:r>
        <w:rPr>
          <w:rFonts w:ascii="Arial" w:hAnsi="Arial" w:cs="Arial"/>
          <w:sz w:val="24"/>
          <w:szCs w:val="24"/>
        </w:rPr>
        <w:t>En el mismo sentido</w:t>
      </w:r>
      <w:r w:rsidR="00400845">
        <w:rPr>
          <w:rFonts w:ascii="Arial" w:hAnsi="Arial" w:cs="Arial"/>
          <w:sz w:val="24"/>
          <w:szCs w:val="24"/>
        </w:rPr>
        <w:t xml:space="preserve">, conforme al art. </w:t>
      </w:r>
      <w:r w:rsidR="00400845" w:rsidRPr="00781C1D">
        <w:rPr>
          <w:rFonts w:ascii="Arial" w:hAnsi="Arial" w:cs="Arial"/>
          <w:sz w:val="24"/>
          <w:szCs w:val="24"/>
        </w:rPr>
        <w:t xml:space="preserve">14 </w:t>
      </w:r>
      <w:r w:rsidR="00400845">
        <w:rPr>
          <w:rFonts w:ascii="Arial" w:hAnsi="Arial" w:cs="Arial"/>
          <w:sz w:val="24"/>
          <w:szCs w:val="24"/>
        </w:rPr>
        <w:t xml:space="preserve">del </w:t>
      </w:r>
      <w:r w:rsidR="00400845" w:rsidRPr="00781C1D">
        <w:rPr>
          <w:rFonts w:ascii="Arial" w:hAnsi="Arial" w:cs="Arial"/>
          <w:sz w:val="24"/>
          <w:szCs w:val="24"/>
        </w:rPr>
        <w:t>Decreto 189/1994, de 25 de agosto</w:t>
      </w:r>
      <w:r w:rsidR="00400845">
        <w:rPr>
          <w:rFonts w:ascii="Arial" w:hAnsi="Arial" w:cs="Arial"/>
          <w:sz w:val="24"/>
          <w:szCs w:val="24"/>
        </w:rPr>
        <w:t xml:space="preserve">, </w:t>
      </w:r>
      <w:r w:rsidR="00400845" w:rsidRPr="00781C1D">
        <w:rPr>
          <w:rFonts w:ascii="Arial" w:hAnsi="Arial" w:cs="Arial"/>
          <w:b/>
          <w:sz w:val="24"/>
          <w:szCs w:val="24"/>
        </w:rPr>
        <w:t>la duración de los procedimientos sancionatorios será de seis meses contados desde la iniciación del mismo</w:t>
      </w:r>
      <w:r w:rsidR="00400845">
        <w:rPr>
          <w:rFonts w:ascii="Arial" w:hAnsi="Arial" w:cs="Arial"/>
          <w:sz w:val="24"/>
          <w:szCs w:val="24"/>
        </w:rPr>
        <w:t>, si bien p</w:t>
      </w:r>
      <w:r w:rsidR="00400845" w:rsidRPr="00781C1D">
        <w:rPr>
          <w:rFonts w:ascii="Arial" w:hAnsi="Arial" w:cs="Arial"/>
          <w:sz w:val="24"/>
          <w:szCs w:val="24"/>
        </w:rPr>
        <w:t xml:space="preserve">odrá seguirse un </w:t>
      </w:r>
      <w:r w:rsidR="00400845" w:rsidRPr="00781C1D">
        <w:rPr>
          <w:rFonts w:ascii="Arial" w:hAnsi="Arial" w:cs="Arial"/>
          <w:b/>
          <w:sz w:val="24"/>
          <w:szCs w:val="24"/>
        </w:rPr>
        <w:t>procedimiento sancionador abreviado</w:t>
      </w:r>
      <w:r w:rsidR="00400845" w:rsidRPr="00781C1D">
        <w:rPr>
          <w:rFonts w:ascii="Arial" w:hAnsi="Arial" w:cs="Arial"/>
          <w:i/>
          <w:sz w:val="24"/>
          <w:szCs w:val="24"/>
          <w:u w:val="single"/>
        </w:rPr>
        <w:t>,</w:t>
      </w:r>
      <w:r w:rsidR="00400845" w:rsidRPr="00781C1D">
        <w:rPr>
          <w:rFonts w:ascii="Arial" w:hAnsi="Arial" w:cs="Arial"/>
          <w:sz w:val="24"/>
          <w:szCs w:val="24"/>
        </w:rPr>
        <w:t xml:space="preserve"> </w:t>
      </w:r>
      <w:r w:rsidR="00400845" w:rsidRPr="00781C1D">
        <w:rPr>
          <w:rFonts w:ascii="Arial" w:hAnsi="Arial" w:cs="Arial"/>
          <w:b/>
          <w:sz w:val="24"/>
          <w:szCs w:val="24"/>
        </w:rPr>
        <w:t>con reducción de todos los plazos a la mitad,</w:t>
      </w:r>
      <w:r w:rsidR="00400845" w:rsidRPr="00781C1D">
        <w:rPr>
          <w:rFonts w:ascii="Arial" w:hAnsi="Arial" w:cs="Arial"/>
          <w:sz w:val="24"/>
          <w:szCs w:val="24"/>
        </w:rPr>
        <w:t xml:space="preserve"> </w:t>
      </w:r>
      <w:r w:rsidR="00400845" w:rsidRPr="00781C1D">
        <w:rPr>
          <w:rFonts w:ascii="Arial" w:hAnsi="Arial" w:cs="Arial"/>
          <w:i/>
          <w:sz w:val="24"/>
          <w:szCs w:val="24"/>
          <w:u w:val="single"/>
        </w:rPr>
        <w:t>en aquellos supuestos en los que el órgano competente así lo determine en el acuerdo de iniciación, por considerar que existen elementos de juicio suficientes para calificar los hechos como infracción administrativa leve.</w:t>
      </w:r>
      <w:r w:rsidR="00400845" w:rsidRPr="00781C1D">
        <w:rPr>
          <w:rFonts w:ascii="Arial" w:hAnsi="Arial" w:cs="Arial"/>
          <w:sz w:val="24"/>
          <w:szCs w:val="24"/>
        </w:rPr>
        <w:t xml:space="preserve"> </w:t>
      </w:r>
      <w:r w:rsidR="00400845">
        <w:rPr>
          <w:rFonts w:ascii="Arial" w:hAnsi="Arial" w:cs="Arial"/>
          <w:sz w:val="24"/>
          <w:szCs w:val="24"/>
        </w:rPr>
        <w:t xml:space="preserve">No obstante, </w:t>
      </w:r>
      <w:r w:rsidR="00400845" w:rsidRPr="00781C1D">
        <w:rPr>
          <w:rFonts w:ascii="Arial" w:hAnsi="Arial" w:cs="Arial"/>
          <w:sz w:val="24"/>
          <w:szCs w:val="24"/>
          <w:u w:val="single"/>
        </w:rPr>
        <w:t>si durante su sustanciación se apreciare que pudiera concurrir una infracción administrativa grave o muy grave, se retrotraerá el procedimiento a la contestación al pliego de cargos.</w:t>
      </w:r>
    </w:p>
    <w:p w14:paraId="3C5CB2BA" w14:textId="77777777" w:rsidR="00CB285F" w:rsidRDefault="00CB285F" w:rsidP="005E3164">
      <w:pPr>
        <w:spacing w:after="0" w:line="240" w:lineRule="auto"/>
        <w:ind w:firstLine="709"/>
        <w:jc w:val="both"/>
        <w:rPr>
          <w:rFonts w:ascii="Arial" w:hAnsi="Arial" w:cs="Arial"/>
          <w:b/>
          <w:sz w:val="24"/>
          <w:szCs w:val="24"/>
        </w:rPr>
      </w:pPr>
      <w:bookmarkStart w:id="0" w:name="_Hlk199492202"/>
    </w:p>
    <w:p w14:paraId="3EC68C16" w14:textId="52770DE4" w:rsidR="001036A3" w:rsidRDefault="005E3164" w:rsidP="005E3164">
      <w:pPr>
        <w:spacing w:after="0" w:line="240" w:lineRule="auto"/>
        <w:ind w:firstLine="709"/>
        <w:jc w:val="both"/>
        <w:rPr>
          <w:rFonts w:ascii="Arial" w:hAnsi="Arial" w:cs="Arial"/>
          <w:sz w:val="24"/>
          <w:szCs w:val="24"/>
        </w:rPr>
      </w:pPr>
      <w:r w:rsidRPr="00911ABF">
        <w:rPr>
          <w:rFonts w:ascii="Arial" w:hAnsi="Arial" w:cs="Arial"/>
          <w:b/>
          <w:sz w:val="24"/>
          <w:szCs w:val="24"/>
        </w:rPr>
        <w:t>En todo caso el plazo para resolver el procedimiento sancionador que nos ocupa será de seis meses desde su incoación</w:t>
      </w:r>
      <w:r w:rsidRPr="005E3164">
        <w:rPr>
          <w:rFonts w:ascii="Arial" w:hAnsi="Arial" w:cs="Arial"/>
          <w:sz w:val="24"/>
          <w:szCs w:val="24"/>
        </w:rPr>
        <w:t>. Transcurridos dicho plazo sin que se hubiera dictado y notificado la resolución, se entenderá caducado el procedimiento, y si la infracción no hubiera prescrito, deberá iniciarse uno nuevo.</w:t>
      </w:r>
    </w:p>
    <w:bookmarkEnd w:id="0"/>
    <w:p w14:paraId="564A8CAD" w14:textId="77777777" w:rsidR="00DB577A" w:rsidRDefault="00DB577A" w:rsidP="005F7CFA">
      <w:pPr>
        <w:spacing w:after="0" w:line="240" w:lineRule="auto"/>
        <w:ind w:firstLine="709"/>
        <w:jc w:val="both"/>
        <w:rPr>
          <w:rFonts w:ascii="Arial" w:hAnsi="Arial" w:cs="Arial"/>
          <w:sz w:val="24"/>
          <w:szCs w:val="24"/>
        </w:rPr>
      </w:pPr>
    </w:p>
    <w:p w14:paraId="44F1475B" w14:textId="0B1F9958" w:rsidR="005F7CFA" w:rsidRPr="005F7CFA" w:rsidRDefault="005F7CFA" w:rsidP="005F7CFA">
      <w:pPr>
        <w:spacing w:after="0" w:line="240" w:lineRule="auto"/>
        <w:ind w:firstLine="709"/>
        <w:jc w:val="both"/>
        <w:rPr>
          <w:rFonts w:ascii="Arial" w:hAnsi="Arial" w:cs="Arial"/>
          <w:sz w:val="24"/>
          <w:szCs w:val="24"/>
        </w:rPr>
      </w:pPr>
      <w:r w:rsidRPr="005F7CFA">
        <w:rPr>
          <w:rFonts w:ascii="Arial" w:hAnsi="Arial" w:cs="Arial"/>
          <w:sz w:val="24"/>
          <w:szCs w:val="24"/>
        </w:rPr>
        <w:t xml:space="preserve">Se emite el presente informe sin perjuicio de otro de mejor criterio fundado en derecho en </w:t>
      </w:r>
      <w:r w:rsidR="00F437B0">
        <w:rPr>
          <w:rFonts w:ascii="Arial" w:hAnsi="Arial" w:cs="Arial"/>
          <w:sz w:val="24"/>
          <w:szCs w:val="24"/>
        </w:rPr>
        <w:t>_____</w:t>
      </w:r>
      <w:r w:rsidRPr="005F7CFA">
        <w:rPr>
          <w:rFonts w:ascii="Arial" w:hAnsi="Arial" w:cs="Arial"/>
          <w:sz w:val="24"/>
          <w:szCs w:val="24"/>
        </w:rPr>
        <w:t>____</w:t>
      </w:r>
      <w:r w:rsidR="00F437B0">
        <w:rPr>
          <w:rFonts w:ascii="Arial" w:hAnsi="Arial" w:cs="Arial"/>
          <w:sz w:val="24"/>
          <w:szCs w:val="24"/>
        </w:rPr>
        <w:t>,</w:t>
      </w:r>
      <w:r w:rsidRPr="005F7CFA">
        <w:rPr>
          <w:rFonts w:ascii="Arial" w:hAnsi="Arial" w:cs="Arial"/>
          <w:sz w:val="24"/>
          <w:szCs w:val="24"/>
        </w:rPr>
        <w:t xml:space="preserve"> a </w:t>
      </w:r>
      <w:r w:rsidR="00F437B0">
        <w:rPr>
          <w:rFonts w:ascii="Arial" w:hAnsi="Arial" w:cs="Arial"/>
          <w:sz w:val="24"/>
          <w:szCs w:val="24"/>
        </w:rPr>
        <w:t>fecha de firma electrónica.</w:t>
      </w:r>
    </w:p>
    <w:p w14:paraId="1B46546E" w14:textId="77777777" w:rsidR="005F7CFA" w:rsidRPr="005F7CFA" w:rsidRDefault="005F7CFA" w:rsidP="005F7CFA">
      <w:pPr>
        <w:spacing w:after="0" w:line="240" w:lineRule="auto"/>
        <w:ind w:firstLine="709"/>
        <w:jc w:val="both"/>
        <w:rPr>
          <w:rFonts w:ascii="Arial" w:hAnsi="Arial" w:cs="Arial"/>
          <w:sz w:val="24"/>
          <w:szCs w:val="24"/>
        </w:rPr>
      </w:pPr>
    </w:p>
    <w:p w14:paraId="502C3079" w14:textId="23F8BCC5" w:rsidR="005F7CFA" w:rsidRPr="00F437B0" w:rsidRDefault="005F7CFA" w:rsidP="00781C1D">
      <w:pPr>
        <w:spacing w:after="0" w:line="240" w:lineRule="auto"/>
        <w:ind w:firstLine="709"/>
        <w:jc w:val="center"/>
        <w:rPr>
          <w:rFonts w:ascii="Arial" w:hAnsi="Arial" w:cs="Arial"/>
        </w:rPr>
      </w:pPr>
      <w:r w:rsidRPr="00F437B0">
        <w:rPr>
          <w:rFonts w:ascii="Arial" w:hAnsi="Arial" w:cs="Arial"/>
        </w:rPr>
        <w:t>EL SECRETARIO</w:t>
      </w:r>
    </w:p>
    <w:p w14:paraId="4A4C7A7B" w14:textId="77777777" w:rsidR="005F7CFA" w:rsidRPr="00F437B0" w:rsidRDefault="005F7CFA" w:rsidP="00CD0975">
      <w:pPr>
        <w:ind w:firstLine="709"/>
        <w:jc w:val="center"/>
        <w:rPr>
          <w:rFonts w:ascii="Arial" w:hAnsi="Arial" w:cs="Arial"/>
        </w:rPr>
      </w:pPr>
    </w:p>
    <w:p w14:paraId="3282145D" w14:textId="4642B7B5" w:rsidR="005F7CFA" w:rsidRPr="00F437B0" w:rsidRDefault="005F7CFA" w:rsidP="00CD0975">
      <w:pPr>
        <w:ind w:firstLine="709"/>
        <w:jc w:val="center"/>
        <w:rPr>
          <w:rFonts w:ascii="Arial" w:hAnsi="Arial" w:cs="Arial"/>
        </w:rPr>
      </w:pPr>
      <w:r w:rsidRPr="00F437B0">
        <w:rPr>
          <w:rFonts w:ascii="Arial" w:hAnsi="Arial" w:cs="Arial"/>
        </w:rPr>
        <w:t>Fdo.: ________________________________</w:t>
      </w:r>
    </w:p>
    <w:p w14:paraId="2819531A" w14:textId="77777777" w:rsidR="00CB285F" w:rsidRDefault="00CB285F" w:rsidP="005F7CFA">
      <w:pPr>
        <w:jc w:val="center"/>
        <w:rPr>
          <w:rFonts w:ascii="Arial" w:hAnsi="Arial" w:cs="Arial"/>
          <w:b/>
          <w:sz w:val="24"/>
          <w:szCs w:val="24"/>
          <w:u w:val="single"/>
        </w:rPr>
      </w:pPr>
    </w:p>
    <w:p w14:paraId="0380206F" w14:textId="77777777" w:rsidR="00CB285F" w:rsidRDefault="00CB285F" w:rsidP="005F7CFA">
      <w:pPr>
        <w:jc w:val="center"/>
        <w:rPr>
          <w:rFonts w:ascii="Arial" w:hAnsi="Arial" w:cs="Arial"/>
          <w:b/>
          <w:sz w:val="24"/>
          <w:szCs w:val="24"/>
          <w:u w:val="single"/>
        </w:rPr>
      </w:pPr>
    </w:p>
    <w:p w14:paraId="0700C745" w14:textId="77777777" w:rsidR="00CB285F" w:rsidRDefault="00CB285F" w:rsidP="005F7CFA">
      <w:pPr>
        <w:jc w:val="center"/>
        <w:rPr>
          <w:rFonts w:ascii="Arial" w:hAnsi="Arial" w:cs="Arial"/>
          <w:b/>
          <w:sz w:val="24"/>
          <w:szCs w:val="24"/>
          <w:u w:val="single"/>
        </w:rPr>
      </w:pPr>
    </w:p>
    <w:p w14:paraId="682A96AF" w14:textId="77777777" w:rsidR="00CB285F" w:rsidRDefault="00CB285F" w:rsidP="005F7CFA">
      <w:pPr>
        <w:jc w:val="center"/>
        <w:rPr>
          <w:rFonts w:ascii="Arial" w:hAnsi="Arial" w:cs="Arial"/>
          <w:b/>
          <w:sz w:val="24"/>
          <w:szCs w:val="24"/>
          <w:u w:val="single"/>
        </w:rPr>
      </w:pPr>
    </w:p>
    <w:p w14:paraId="6E5BE6FB" w14:textId="77777777" w:rsidR="00CB285F" w:rsidRDefault="00CB285F" w:rsidP="005F7CFA">
      <w:pPr>
        <w:jc w:val="center"/>
        <w:rPr>
          <w:rFonts w:ascii="Arial" w:hAnsi="Arial" w:cs="Arial"/>
          <w:b/>
          <w:sz w:val="24"/>
          <w:szCs w:val="24"/>
          <w:u w:val="single"/>
        </w:rPr>
      </w:pPr>
    </w:p>
    <w:p w14:paraId="16BCDDFE" w14:textId="77777777" w:rsidR="00CB285F" w:rsidRDefault="00CB285F" w:rsidP="005F7CFA">
      <w:pPr>
        <w:jc w:val="center"/>
        <w:rPr>
          <w:rFonts w:ascii="Arial" w:hAnsi="Arial" w:cs="Arial"/>
          <w:b/>
          <w:sz w:val="24"/>
          <w:szCs w:val="24"/>
          <w:u w:val="single"/>
        </w:rPr>
      </w:pPr>
    </w:p>
    <w:p w14:paraId="34E771ED" w14:textId="77777777" w:rsidR="00CB285F" w:rsidRDefault="00CB285F" w:rsidP="005F7CFA">
      <w:pPr>
        <w:jc w:val="center"/>
        <w:rPr>
          <w:rFonts w:ascii="Arial" w:hAnsi="Arial" w:cs="Arial"/>
          <w:b/>
          <w:sz w:val="24"/>
          <w:szCs w:val="24"/>
          <w:u w:val="single"/>
        </w:rPr>
      </w:pPr>
    </w:p>
    <w:p w14:paraId="61A99FDD" w14:textId="77777777" w:rsidR="00CB285F" w:rsidRDefault="00CB285F" w:rsidP="005F7CFA">
      <w:pPr>
        <w:jc w:val="center"/>
        <w:rPr>
          <w:rFonts w:ascii="Arial" w:hAnsi="Arial" w:cs="Arial"/>
          <w:b/>
          <w:sz w:val="24"/>
          <w:szCs w:val="24"/>
          <w:u w:val="single"/>
        </w:rPr>
      </w:pPr>
    </w:p>
    <w:p w14:paraId="5C137385" w14:textId="77777777" w:rsidR="00CB285F" w:rsidRDefault="00CB285F" w:rsidP="005F7CFA">
      <w:pPr>
        <w:jc w:val="center"/>
        <w:rPr>
          <w:rFonts w:ascii="Arial" w:hAnsi="Arial" w:cs="Arial"/>
          <w:b/>
          <w:sz w:val="24"/>
          <w:szCs w:val="24"/>
          <w:u w:val="single"/>
        </w:rPr>
      </w:pPr>
    </w:p>
    <w:p w14:paraId="4C9D6C3D" w14:textId="77777777" w:rsidR="00CB285F" w:rsidRDefault="00CB285F" w:rsidP="005F7CFA">
      <w:pPr>
        <w:jc w:val="center"/>
        <w:rPr>
          <w:rFonts w:ascii="Arial" w:hAnsi="Arial" w:cs="Arial"/>
          <w:b/>
          <w:sz w:val="24"/>
          <w:szCs w:val="24"/>
          <w:u w:val="single"/>
        </w:rPr>
      </w:pPr>
    </w:p>
    <w:p w14:paraId="2C024D6E" w14:textId="77777777" w:rsidR="00CB285F" w:rsidRDefault="00CB285F" w:rsidP="005F7CFA">
      <w:pPr>
        <w:jc w:val="center"/>
        <w:rPr>
          <w:rFonts w:ascii="Arial" w:hAnsi="Arial" w:cs="Arial"/>
          <w:b/>
          <w:sz w:val="24"/>
          <w:szCs w:val="24"/>
          <w:u w:val="single"/>
        </w:rPr>
      </w:pPr>
    </w:p>
    <w:p w14:paraId="004A407B" w14:textId="77777777" w:rsidR="00CB285F" w:rsidRDefault="00CB285F" w:rsidP="005F7CFA">
      <w:pPr>
        <w:jc w:val="center"/>
        <w:rPr>
          <w:rFonts w:ascii="Arial" w:hAnsi="Arial" w:cs="Arial"/>
          <w:b/>
          <w:sz w:val="24"/>
          <w:szCs w:val="24"/>
          <w:u w:val="single"/>
        </w:rPr>
      </w:pPr>
    </w:p>
    <w:p w14:paraId="5F149AEA" w14:textId="77777777" w:rsidR="00CB285F" w:rsidRDefault="00CB285F" w:rsidP="005F7CFA">
      <w:pPr>
        <w:jc w:val="center"/>
        <w:rPr>
          <w:rFonts w:ascii="Arial" w:hAnsi="Arial" w:cs="Arial"/>
          <w:b/>
          <w:sz w:val="24"/>
          <w:szCs w:val="24"/>
          <w:u w:val="single"/>
        </w:rPr>
      </w:pPr>
    </w:p>
    <w:p w14:paraId="5AF10559" w14:textId="77777777" w:rsidR="00CB285F" w:rsidRDefault="00CB285F" w:rsidP="005F7CFA">
      <w:pPr>
        <w:jc w:val="center"/>
        <w:rPr>
          <w:rFonts w:ascii="Arial" w:hAnsi="Arial" w:cs="Arial"/>
          <w:b/>
          <w:sz w:val="24"/>
          <w:szCs w:val="24"/>
          <w:u w:val="single"/>
        </w:rPr>
      </w:pPr>
    </w:p>
    <w:p w14:paraId="6BAA2F60" w14:textId="77777777" w:rsidR="00CB285F" w:rsidRDefault="00CB285F" w:rsidP="005F7CFA">
      <w:pPr>
        <w:jc w:val="center"/>
        <w:rPr>
          <w:rFonts w:ascii="Arial" w:hAnsi="Arial" w:cs="Arial"/>
          <w:b/>
          <w:sz w:val="24"/>
          <w:szCs w:val="24"/>
          <w:u w:val="single"/>
        </w:rPr>
      </w:pPr>
    </w:p>
    <w:p w14:paraId="410CC5C6" w14:textId="77777777" w:rsidR="00CB285F" w:rsidRDefault="00CB285F" w:rsidP="005F7CFA">
      <w:pPr>
        <w:jc w:val="center"/>
        <w:rPr>
          <w:rFonts w:ascii="Arial" w:hAnsi="Arial" w:cs="Arial"/>
          <w:b/>
          <w:sz w:val="24"/>
          <w:szCs w:val="24"/>
          <w:u w:val="single"/>
        </w:rPr>
      </w:pPr>
    </w:p>
    <w:p w14:paraId="6E09FA47" w14:textId="77777777" w:rsidR="00F364D5" w:rsidRDefault="00F364D5" w:rsidP="0007758B">
      <w:pPr>
        <w:spacing w:after="0" w:line="240" w:lineRule="auto"/>
        <w:rPr>
          <w:rFonts w:ascii="Arial" w:hAnsi="Arial" w:cs="Arial"/>
          <w:b/>
          <w:sz w:val="24"/>
          <w:szCs w:val="24"/>
          <w:u w:val="single"/>
        </w:rPr>
      </w:pPr>
    </w:p>
    <w:p w14:paraId="39D37DE4" w14:textId="77777777" w:rsidR="00F364D5" w:rsidRDefault="00F364D5" w:rsidP="00CB285F">
      <w:pPr>
        <w:spacing w:after="0" w:line="240" w:lineRule="auto"/>
        <w:jc w:val="center"/>
        <w:rPr>
          <w:rFonts w:ascii="Arial" w:hAnsi="Arial" w:cs="Arial"/>
          <w:b/>
          <w:sz w:val="24"/>
          <w:szCs w:val="24"/>
          <w:u w:val="single"/>
        </w:rPr>
      </w:pPr>
    </w:p>
    <w:p w14:paraId="2C295613" w14:textId="77777777" w:rsidR="00200131" w:rsidRDefault="00200131" w:rsidP="00CB285F">
      <w:pPr>
        <w:spacing w:after="0" w:line="240" w:lineRule="auto"/>
        <w:jc w:val="center"/>
        <w:rPr>
          <w:rFonts w:ascii="Arial" w:hAnsi="Arial" w:cs="Arial"/>
          <w:b/>
          <w:sz w:val="24"/>
          <w:szCs w:val="24"/>
          <w:u w:val="single"/>
        </w:rPr>
      </w:pPr>
    </w:p>
    <w:p w14:paraId="1D97CD94" w14:textId="77777777" w:rsidR="00200131" w:rsidRDefault="00200131" w:rsidP="00CB285F">
      <w:pPr>
        <w:spacing w:after="0" w:line="240" w:lineRule="auto"/>
        <w:jc w:val="center"/>
        <w:rPr>
          <w:rFonts w:ascii="Arial" w:hAnsi="Arial" w:cs="Arial"/>
          <w:b/>
          <w:sz w:val="24"/>
          <w:szCs w:val="24"/>
          <w:u w:val="single"/>
        </w:rPr>
      </w:pPr>
    </w:p>
    <w:p w14:paraId="4A6E0A93" w14:textId="48D7E5CD" w:rsidR="005F7CFA" w:rsidRPr="00DA5DF6" w:rsidRDefault="00CB285F" w:rsidP="00CB285F">
      <w:pPr>
        <w:spacing w:after="0" w:line="240" w:lineRule="auto"/>
        <w:jc w:val="center"/>
        <w:rPr>
          <w:rFonts w:ascii="Arial" w:hAnsi="Arial" w:cs="Arial"/>
          <w:sz w:val="24"/>
          <w:szCs w:val="24"/>
        </w:rPr>
      </w:pPr>
      <w:bookmarkStart w:id="1" w:name="_GoBack"/>
      <w:bookmarkEnd w:id="1"/>
      <w:r w:rsidRPr="00DA5DF6">
        <w:rPr>
          <w:rFonts w:ascii="Arial" w:hAnsi="Arial" w:cs="Arial"/>
          <w:b/>
          <w:sz w:val="24"/>
          <w:szCs w:val="24"/>
          <w:u w:val="single"/>
        </w:rPr>
        <w:t>DECRETO DE ALCALDÍA INCIANDO EXPEDIENTE SANCIONADOR</w:t>
      </w:r>
    </w:p>
    <w:p w14:paraId="49882E5F" w14:textId="77777777" w:rsidR="00781C1D" w:rsidRPr="00DA5DF6" w:rsidRDefault="005F7CFA" w:rsidP="005F7CFA">
      <w:pPr>
        <w:spacing w:after="0" w:line="240" w:lineRule="auto"/>
        <w:jc w:val="both"/>
        <w:rPr>
          <w:rFonts w:ascii="Arial" w:hAnsi="Arial" w:cs="Arial"/>
          <w:sz w:val="24"/>
          <w:szCs w:val="24"/>
        </w:rPr>
      </w:pPr>
      <w:r w:rsidRPr="00DA5DF6">
        <w:rPr>
          <w:rFonts w:ascii="Arial" w:hAnsi="Arial" w:cs="Arial"/>
          <w:sz w:val="24"/>
          <w:szCs w:val="24"/>
        </w:rPr>
        <w:tab/>
      </w:r>
    </w:p>
    <w:p w14:paraId="100C1666" w14:textId="77777777" w:rsidR="00781C1D" w:rsidRPr="00DC501E" w:rsidRDefault="00781C1D" w:rsidP="005F7CFA">
      <w:pPr>
        <w:spacing w:after="0" w:line="240" w:lineRule="auto"/>
        <w:jc w:val="both"/>
        <w:rPr>
          <w:rFonts w:ascii="Arial" w:hAnsi="Arial" w:cs="Arial"/>
        </w:rPr>
      </w:pPr>
    </w:p>
    <w:p w14:paraId="1191DFC8" w14:textId="7D5AAEA9" w:rsidR="00CB285F" w:rsidRPr="00DC501E" w:rsidRDefault="00CB285F" w:rsidP="00CB285F">
      <w:pPr>
        <w:spacing w:after="0" w:line="240" w:lineRule="auto"/>
        <w:ind w:firstLine="709"/>
        <w:jc w:val="both"/>
        <w:rPr>
          <w:rFonts w:ascii="Arial" w:hAnsi="Arial" w:cs="Arial"/>
        </w:rPr>
      </w:pPr>
      <w:r w:rsidRPr="00DC501E">
        <w:rPr>
          <w:rFonts w:ascii="Arial" w:hAnsi="Arial" w:cs="Arial"/>
        </w:rPr>
        <w:t xml:space="preserve">A la vista de los datos que obran en el expediente de donde se desprende la comisión de una infracción administrativa según el art. ___ de la Ordenanza _____________________________________________________________, por haber llevado a cabo los siguientes hechos _________________________________, y la identificación como presuntamente responsable a D. ______________________________________; teniendo en cuenta lo informado por la Secretaría y lo establecido en la Ley 39/2015, de 1 de octubre, del Procedimiento Administrativo Común de las Administraciones Públicas y en el Decreto 189/1994, de 25 de agosto, por el que se aprueba el Reglamento Regulador del Procedimiento Sancionador de la Administración de la Comunidad Autónoma de Castilla y León, así como que los hechos indicados pudieran ser constitutivos de una infracción administrativa sancionable, por el presente </w:t>
      </w:r>
      <w:r w:rsidRPr="00DA5DF6">
        <w:rPr>
          <w:rFonts w:ascii="Arial" w:hAnsi="Arial" w:cs="Arial"/>
          <w:b/>
        </w:rPr>
        <w:t>RESUELVO:</w:t>
      </w:r>
    </w:p>
    <w:p w14:paraId="591603CF" w14:textId="77777777" w:rsidR="00CB285F" w:rsidRPr="00DC501E" w:rsidRDefault="00CB285F" w:rsidP="00CB285F">
      <w:pPr>
        <w:spacing w:after="0" w:line="240" w:lineRule="auto"/>
        <w:ind w:firstLine="709"/>
        <w:jc w:val="both"/>
        <w:rPr>
          <w:rFonts w:ascii="Arial" w:hAnsi="Arial" w:cs="Arial"/>
        </w:rPr>
      </w:pPr>
      <w:r w:rsidRPr="00DC501E">
        <w:rPr>
          <w:rFonts w:ascii="Arial" w:hAnsi="Arial" w:cs="Arial"/>
        </w:rPr>
        <w:tab/>
      </w:r>
    </w:p>
    <w:p w14:paraId="2442AD69" w14:textId="1AEB89E6" w:rsidR="00CB285F" w:rsidRPr="00DC501E" w:rsidRDefault="00CB285F" w:rsidP="00CB285F">
      <w:pPr>
        <w:spacing w:after="0" w:line="240" w:lineRule="auto"/>
        <w:ind w:firstLine="709"/>
        <w:jc w:val="both"/>
        <w:rPr>
          <w:rFonts w:ascii="Arial" w:hAnsi="Arial" w:cs="Arial"/>
        </w:rPr>
      </w:pPr>
      <w:r w:rsidRPr="00DA5DF6">
        <w:rPr>
          <w:rFonts w:ascii="Arial" w:hAnsi="Arial" w:cs="Arial"/>
          <w:b/>
        </w:rPr>
        <w:t>PRIMERO.-</w:t>
      </w:r>
      <w:r w:rsidRPr="00DC501E">
        <w:rPr>
          <w:rFonts w:ascii="Arial" w:hAnsi="Arial" w:cs="Arial"/>
        </w:rPr>
        <w:t xml:space="preserve"> Iniciar expediente sancionador contra D. ______________________________________ por haber llevado a cabo los siguientes hechos _________________________________________, constitutivos de una infracción leve/grave/muy grave según el art. ___ de la Ordenanza _________________________________________________________, y sancionables con multa de __________ euros.</w:t>
      </w:r>
    </w:p>
    <w:p w14:paraId="70D91E4A" w14:textId="77777777" w:rsidR="00CB285F" w:rsidRPr="00DC501E" w:rsidRDefault="00CB285F" w:rsidP="00CB285F">
      <w:pPr>
        <w:spacing w:after="0" w:line="240" w:lineRule="auto"/>
        <w:ind w:firstLine="709"/>
        <w:jc w:val="both"/>
        <w:rPr>
          <w:rFonts w:ascii="Arial" w:hAnsi="Arial" w:cs="Arial"/>
        </w:rPr>
      </w:pPr>
    </w:p>
    <w:p w14:paraId="2D036000" w14:textId="3C9D1270" w:rsidR="00CB285F" w:rsidRPr="00DC501E" w:rsidRDefault="00CB285F" w:rsidP="00CB285F">
      <w:pPr>
        <w:spacing w:after="0" w:line="240" w:lineRule="auto"/>
        <w:ind w:firstLine="709"/>
        <w:jc w:val="both"/>
        <w:rPr>
          <w:rFonts w:ascii="Arial" w:hAnsi="Arial" w:cs="Arial"/>
        </w:rPr>
      </w:pPr>
      <w:proofErr w:type="gramStart"/>
      <w:r w:rsidRPr="00DA5DF6">
        <w:rPr>
          <w:rFonts w:ascii="Arial" w:hAnsi="Arial" w:cs="Arial"/>
          <w:b/>
        </w:rPr>
        <w:t>SEGUNDO.-</w:t>
      </w:r>
      <w:proofErr w:type="gramEnd"/>
      <w:r w:rsidRPr="00DC501E">
        <w:rPr>
          <w:rFonts w:ascii="Arial" w:hAnsi="Arial" w:cs="Arial"/>
        </w:rPr>
        <w:t xml:space="preserve"> Designar como Instructor del expediente a D. __________________________, no considerando necesario el nombramiento de Secretario dada la poca complejidad del expediente . Los interesados podrán promover la recusación del nombramiento de instructor, para lo cual se estará a lo establecido en el art. 24 de la Ley 40/2015, de 1 de octubre, de Régimen Jurídico del Sector Público.</w:t>
      </w:r>
    </w:p>
    <w:p w14:paraId="49AE96A5" w14:textId="77777777" w:rsidR="00CB285F" w:rsidRPr="00DA5DF6" w:rsidRDefault="00CB285F" w:rsidP="00CB285F">
      <w:pPr>
        <w:spacing w:after="0" w:line="240" w:lineRule="auto"/>
        <w:ind w:firstLine="709"/>
        <w:jc w:val="both"/>
        <w:rPr>
          <w:rFonts w:ascii="Arial" w:hAnsi="Arial" w:cs="Arial"/>
          <w:b/>
        </w:rPr>
      </w:pPr>
    </w:p>
    <w:p w14:paraId="7586A515" w14:textId="546BE149" w:rsidR="00CB285F" w:rsidRPr="00DC501E" w:rsidRDefault="00CB285F" w:rsidP="00CB285F">
      <w:pPr>
        <w:spacing w:after="0" w:line="240" w:lineRule="auto"/>
        <w:ind w:firstLine="709"/>
        <w:jc w:val="both"/>
        <w:rPr>
          <w:rFonts w:ascii="Arial" w:hAnsi="Arial" w:cs="Arial"/>
        </w:rPr>
      </w:pPr>
      <w:proofErr w:type="gramStart"/>
      <w:r w:rsidRPr="00DA5DF6">
        <w:rPr>
          <w:rFonts w:ascii="Arial" w:hAnsi="Arial" w:cs="Arial"/>
          <w:b/>
        </w:rPr>
        <w:t>TERCERO.-</w:t>
      </w:r>
      <w:proofErr w:type="gramEnd"/>
      <w:r w:rsidRPr="00DC501E">
        <w:rPr>
          <w:rFonts w:ascii="Arial" w:hAnsi="Arial" w:cs="Arial"/>
        </w:rPr>
        <w:t xml:space="preserve"> Identificar a la Alcaldía como órgano competente para la resolución del expediente, en virtud del artículo 21.1.s) de la Ley 7/1985, de 2 de abril, de Bases del Régimen Local.</w:t>
      </w:r>
    </w:p>
    <w:p w14:paraId="338C21CE" w14:textId="77777777" w:rsidR="00CB285F" w:rsidRPr="00DC501E" w:rsidRDefault="00CB285F" w:rsidP="00CB285F">
      <w:pPr>
        <w:spacing w:after="0" w:line="240" w:lineRule="auto"/>
        <w:ind w:firstLine="709"/>
        <w:jc w:val="both"/>
        <w:rPr>
          <w:rFonts w:ascii="Arial" w:hAnsi="Arial" w:cs="Arial"/>
        </w:rPr>
      </w:pPr>
    </w:p>
    <w:p w14:paraId="4978029A" w14:textId="49D60BB6" w:rsidR="00CB285F" w:rsidRPr="00DC501E" w:rsidRDefault="00CB285F" w:rsidP="00CB285F">
      <w:pPr>
        <w:spacing w:after="0" w:line="240" w:lineRule="auto"/>
        <w:ind w:firstLine="709"/>
        <w:jc w:val="both"/>
        <w:rPr>
          <w:rFonts w:ascii="Arial" w:hAnsi="Arial" w:cs="Arial"/>
        </w:rPr>
      </w:pPr>
      <w:proofErr w:type="gramStart"/>
      <w:r w:rsidRPr="00DA5DF6">
        <w:rPr>
          <w:rFonts w:ascii="Arial" w:hAnsi="Arial" w:cs="Arial"/>
          <w:b/>
        </w:rPr>
        <w:t>CUARTO.-</w:t>
      </w:r>
      <w:proofErr w:type="gramEnd"/>
      <w:r w:rsidRPr="00DC501E">
        <w:rPr>
          <w:rFonts w:ascii="Arial" w:hAnsi="Arial" w:cs="Arial"/>
        </w:rPr>
        <w:t xml:space="preserve"> Advertir a los interesados de que dispondrán de un plazo de diez días para aportar cuantas alegaciones, documentos e informaciones que estimen convenientes y, en su caso, proponer prueba concretando los medios de que pretendan valerse, quedando el expediente a su disposición en las oficinas municipales.</w:t>
      </w:r>
    </w:p>
    <w:p w14:paraId="1C089E0C" w14:textId="77777777" w:rsidR="00CB285F" w:rsidRPr="00DC501E" w:rsidRDefault="00CB285F" w:rsidP="00CB285F">
      <w:pPr>
        <w:spacing w:after="0" w:line="240" w:lineRule="auto"/>
        <w:ind w:firstLine="709"/>
        <w:jc w:val="both"/>
        <w:rPr>
          <w:rFonts w:ascii="Arial" w:hAnsi="Arial" w:cs="Arial"/>
        </w:rPr>
      </w:pPr>
      <w:r w:rsidRPr="00DC501E">
        <w:rPr>
          <w:rFonts w:ascii="Arial" w:hAnsi="Arial" w:cs="Arial"/>
        </w:rPr>
        <w:t>No obstante, en caso de no efectuar alegaciones sobre el contenido de la iniciación del procedimiento en el plazo establecido al efecto, el Acuerdo de iniciación podrá ser considerado propuesta de resolución.</w:t>
      </w:r>
    </w:p>
    <w:p w14:paraId="01F27416" w14:textId="77777777" w:rsidR="00CB285F" w:rsidRPr="00DC501E" w:rsidRDefault="00CB285F" w:rsidP="00CB285F">
      <w:pPr>
        <w:spacing w:after="0" w:line="240" w:lineRule="auto"/>
        <w:ind w:firstLine="709"/>
        <w:jc w:val="both"/>
        <w:rPr>
          <w:rFonts w:ascii="Arial" w:hAnsi="Arial" w:cs="Arial"/>
        </w:rPr>
      </w:pPr>
    </w:p>
    <w:p w14:paraId="11A3EC82" w14:textId="21F9A9C3" w:rsidR="00CB285F" w:rsidRPr="00DC501E" w:rsidRDefault="00CB285F" w:rsidP="00CB285F">
      <w:pPr>
        <w:spacing w:after="0" w:line="240" w:lineRule="auto"/>
        <w:ind w:firstLine="709"/>
        <w:jc w:val="both"/>
        <w:rPr>
          <w:rFonts w:ascii="Arial" w:hAnsi="Arial" w:cs="Arial"/>
        </w:rPr>
      </w:pPr>
      <w:proofErr w:type="gramStart"/>
      <w:r w:rsidRPr="00DA5DF6">
        <w:rPr>
          <w:rFonts w:ascii="Arial" w:hAnsi="Arial" w:cs="Arial"/>
          <w:b/>
        </w:rPr>
        <w:t>QUINTO.-</w:t>
      </w:r>
      <w:proofErr w:type="gramEnd"/>
      <w:r w:rsidRPr="00DC501E">
        <w:rPr>
          <w:rFonts w:ascii="Arial" w:hAnsi="Arial" w:cs="Arial"/>
        </w:rPr>
        <w:t xml:space="preserve"> Informar a los interesados de que el plazo para resolver el procedimiento sancionador por infracción administrativa es de seis meses desde su inicio.</w:t>
      </w:r>
    </w:p>
    <w:p w14:paraId="58B4E8E7" w14:textId="77777777" w:rsidR="00CB285F" w:rsidRPr="00DC501E" w:rsidRDefault="00CB285F" w:rsidP="00CB285F">
      <w:pPr>
        <w:spacing w:after="0" w:line="240" w:lineRule="auto"/>
        <w:ind w:firstLine="709"/>
        <w:jc w:val="both"/>
        <w:rPr>
          <w:rFonts w:ascii="Arial" w:hAnsi="Arial" w:cs="Arial"/>
        </w:rPr>
      </w:pPr>
      <w:r w:rsidRPr="00DC501E">
        <w:rPr>
          <w:rFonts w:ascii="Arial" w:hAnsi="Arial" w:cs="Arial"/>
        </w:rPr>
        <w:t>Transcurrido dicho plazo sin que se hubiera dictado y notificado la resolución, el procedimiento sancionador debe entenderse caducado.</w:t>
      </w:r>
    </w:p>
    <w:p w14:paraId="2DD0591C" w14:textId="77777777" w:rsidR="00DA5DF6" w:rsidRDefault="00DA5DF6" w:rsidP="00CB285F">
      <w:pPr>
        <w:spacing w:after="0" w:line="240" w:lineRule="auto"/>
        <w:ind w:firstLine="709"/>
        <w:jc w:val="both"/>
        <w:rPr>
          <w:rFonts w:ascii="Arial" w:hAnsi="Arial" w:cs="Arial"/>
        </w:rPr>
      </w:pPr>
    </w:p>
    <w:p w14:paraId="2F57D02B" w14:textId="353E3051" w:rsidR="00CB285F" w:rsidRPr="00DC501E" w:rsidRDefault="00CB285F" w:rsidP="00CB285F">
      <w:pPr>
        <w:spacing w:after="0" w:line="240" w:lineRule="auto"/>
        <w:ind w:firstLine="709"/>
        <w:jc w:val="both"/>
        <w:rPr>
          <w:rFonts w:ascii="Arial" w:hAnsi="Arial" w:cs="Arial"/>
        </w:rPr>
      </w:pPr>
      <w:proofErr w:type="gramStart"/>
      <w:r w:rsidRPr="00DA5DF6">
        <w:rPr>
          <w:rFonts w:ascii="Arial" w:hAnsi="Arial" w:cs="Arial"/>
          <w:b/>
        </w:rPr>
        <w:t>SEXTO.</w:t>
      </w:r>
      <w:r w:rsidRPr="00DC501E">
        <w:rPr>
          <w:rFonts w:ascii="Arial" w:hAnsi="Arial" w:cs="Arial"/>
        </w:rPr>
        <w:t>-</w:t>
      </w:r>
      <w:proofErr w:type="gramEnd"/>
      <w:r w:rsidRPr="00DC501E">
        <w:rPr>
          <w:rFonts w:ascii="Arial" w:hAnsi="Arial" w:cs="Arial"/>
        </w:rPr>
        <w:t xml:space="preserve"> Advertir que </w:t>
      </w:r>
      <w:proofErr w:type="spellStart"/>
      <w:r w:rsidRPr="00DC501E">
        <w:rPr>
          <w:rFonts w:ascii="Arial" w:hAnsi="Arial" w:cs="Arial"/>
        </w:rPr>
        <w:t>si</w:t>
      </w:r>
      <w:proofErr w:type="spellEnd"/>
      <w:r w:rsidRPr="00DC501E">
        <w:rPr>
          <w:rFonts w:ascii="Arial" w:hAnsi="Arial" w:cs="Arial"/>
        </w:rPr>
        <w:t>, iniciado el procedimiento sancionador, el infractor reconoce su responsabilidad, se podrá resolver anticipadamente el procedimiento con la imposición de la sanción propuesta.</w:t>
      </w:r>
    </w:p>
    <w:p w14:paraId="56D9CAD3" w14:textId="77777777" w:rsidR="00CB285F" w:rsidRPr="00DC501E" w:rsidRDefault="00CB285F" w:rsidP="00CB285F">
      <w:pPr>
        <w:spacing w:after="0" w:line="240" w:lineRule="auto"/>
        <w:ind w:firstLine="709"/>
        <w:jc w:val="both"/>
        <w:rPr>
          <w:rFonts w:ascii="Arial" w:hAnsi="Arial" w:cs="Arial"/>
        </w:rPr>
      </w:pPr>
      <w:r w:rsidRPr="00DC501E">
        <w:rPr>
          <w:rFonts w:ascii="Arial" w:hAnsi="Arial" w:cs="Arial"/>
        </w:rPr>
        <w:t>De igual manera, advertir de que podrán aplicarse dos reducciones de la sanción, la primera de ellas vinculada al pago voluntario de la sanción y la segunda vinculada al reconocimiento de responsabilidad del infractor. Ambas reducciones lo serán por importe de, al menos, el 20% del importe de la sanción y acumulables entre sí, quedando condicionada su efectividad al desistimiento o renuncia de cualquier acción o recurso en vía administrativa contra la sanción.</w:t>
      </w:r>
    </w:p>
    <w:p w14:paraId="632E1FBD" w14:textId="77777777" w:rsidR="00CB285F" w:rsidRPr="00DC501E" w:rsidRDefault="00CB285F" w:rsidP="00CB285F">
      <w:pPr>
        <w:spacing w:after="0" w:line="240" w:lineRule="auto"/>
        <w:ind w:firstLine="709"/>
        <w:jc w:val="both"/>
        <w:rPr>
          <w:rFonts w:ascii="Arial" w:hAnsi="Arial" w:cs="Arial"/>
        </w:rPr>
      </w:pPr>
    </w:p>
    <w:p w14:paraId="0465E5F5" w14:textId="4D5C2617" w:rsidR="005F7CFA" w:rsidRPr="00DC501E" w:rsidRDefault="00CB285F" w:rsidP="00CB285F">
      <w:pPr>
        <w:spacing w:after="0" w:line="240" w:lineRule="auto"/>
        <w:ind w:firstLine="709"/>
        <w:jc w:val="both"/>
        <w:rPr>
          <w:rFonts w:ascii="Arial" w:hAnsi="Arial" w:cs="Arial"/>
        </w:rPr>
      </w:pPr>
      <w:proofErr w:type="gramStart"/>
      <w:r w:rsidRPr="00DA5DF6">
        <w:rPr>
          <w:rFonts w:ascii="Arial" w:hAnsi="Arial" w:cs="Arial"/>
          <w:b/>
        </w:rPr>
        <w:t>SÉPTIMO.-</w:t>
      </w:r>
      <w:proofErr w:type="gramEnd"/>
      <w:r w:rsidRPr="00DC501E">
        <w:rPr>
          <w:rFonts w:ascii="Arial" w:hAnsi="Arial" w:cs="Arial"/>
        </w:rPr>
        <w:t xml:space="preserve"> Notificar este Decreto, con traslado de todas las actuaciones practicadas, además de al Instructor y Secretario, a los interesados haciéndose constar que contra el mismo, por ser un acto de trámite, no cabe recurso alguno, si bien los interesados podrán alegar su oposición al mismo para su consideración en la resolución que ponga fin al procedimiento, sin perjuicio de que los mismos puedan ejercitar cualquier recurso que estimen oportuno.</w:t>
      </w:r>
    </w:p>
    <w:p w14:paraId="54338E24" w14:textId="77777777" w:rsidR="005F7CFA" w:rsidRPr="00DC501E" w:rsidRDefault="005F7CFA" w:rsidP="00CB285F">
      <w:pPr>
        <w:spacing w:after="0" w:line="240" w:lineRule="auto"/>
        <w:ind w:firstLine="709"/>
        <w:jc w:val="both"/>
        <w:rPr>
          <w:rFonts w:ascii="Arial" w:hAnsi="Arial" w:cs="Arial"/>
        </w:rPr>
      </w:pPr>
    </w:p>
    <w:p w14:paraId="58E0E660" w14:textId="14AF75F1" w:rsidR="005F7CFA" w:rsidRPr="00DC501E" w:rsidRDefault="005F7CFA" w:rsidP="005F7CFA">
      <w:pPr>
        <w:spacing w:after="0" w:line="240" w:lineRule="auto"/>
        <w:rPr>
          <w:rFonts w:ascii="Arial" w:hAnsi="Arial" w:cs="Arial"/>
        </w:rPr>
      </w:pPr>
      <w:r w:rsidRPr="00DC501E">
        <w:rPr>
          <w:rFonts w:ascii="Arial" w:hAnsi="Arial" w:cs="Arial"/>
        </w:rPr>
        <w:tab/>
        <w:t>Dado en _____________________</w:t>
      </w:r>
      <w:r w:rsidR="00E120EA" w:rsidRPr="00DC501E">
        <w:rPr>
          <w:rFonts w:ascii="Arial" w:hAnsi="Arial" w:cs="Arial"/>
        </w:rPr>
        <w:t>,</w:t>
      </w:r>
      <w:r w:rsidRPr="00DC501E">
        <w:rPr>
          <w:rFonts w:ascii="Arial" w:hAnsi="Arial" w:cs="Arial"/>
        </w:rPr>
        <w:t xml:space="preserve"> a</w:t>
      </w:r>
      <w:r w:rsidR="00E120EA" w:rsidRPr="00DC501E">
        <w:rPr>
          <w:rFonts w:ascii="Arial" w:hAnsi="Arial" w:cs="Arial"/>
        </w:rPr>
        <w:t xml:space="preserve"> fecha de firma electrónica</w:t>
      </w:r>
      <w:r w:rsidRPr="00DC501E">
        <w:rPr>
          <w:rFonts w:ascii="Arial" w:hAnsi="Arial" w:cs="Arial"/>
        </w:rPr>
        <w:t>.</w:t>
      </w:r>
    </w:p>
    <w:p w14:paraId="46F2CEE9" w14:textId="77777777" w:rsidR="005F7CFA" w:rsidRPr="00DC501E" w:rsidRDefault="005F7CFA" w:rsidP="005F7CFA">
      <w:pPr>
        <w:spacing w:after="0" w:line="240" w:lineRule="auto"/>
        <w:rPr>
          <w:rFonts w:ascii="Arial" w:hAnsi="Arial" w:cs="Arial"/>
        </w:rPr>
      </w:pPr>
    </w:p>
    <w:p w14:paraId="6BF898E8" w14:textId="77777777" w:rsidR="005F7CFA" w:rsidRPr="00DC501E" w:rsidRDefault="005F7CFA" w:rsidP="00E120EA">
      <w:pPr>
        <w:spacing w:after="0" w:line="240" w:lineRule="auto"/>
        <w:ind w:firstLine="567"/>
        <w:jc w:val="both"/>
        <w:rPr>
          <w:rFonts w:ascii="Arial" w:hAnsi="Arial" w:cs="Arial"/>
        </w:rPr>
      </w:pPr>
    </w:p>
    <w:p w14:paraId="3B0EFB6F" w14:textId="079FE5A9" w:rsidR="005F7CFA" w:rsidRPr="00DC501E" w:rsidRDefault="005F7CFA" w:rsidP="00EB0092">
      <w:pPr>
        <w:spacing w:after="0" w:line="240" w:lineRule="auto"/>
        <w:jc w:val="center"/>
        <w:rPr>
          <w:rFonts w:ascii="Arial" w:hAnsi="Arial" w:cs="Arial"/>
        </w:rPr>
      </w:pPr>
      <w:r w:rsidRPr="00DC501E">
        <w:rPr>
          <w:rFonts w:ascii="Arial" w:hAnsi="Arial" w:cs="Arial"/>
        </w:rPr>
        <w:t>EL ALCALDE</w:t>
      </w:r>
    </w:p>
    <w:p w14:paraId="09AD6BA3" w14:textId="77777777" w:rsidR="005F7CFA" w:rsidRPr="00DC501E" w:rsidRDefault="005F7CFA" w:rsidP="00EB0092">
      <w:pPr>
        <w:spacing w:after="0" w:line="240" w:lineRule="auto"/>
        <w:jc w:val="center"/>
        <w:rPr>
          <w:rFonts w:ascii="Arial" w:hAnsi="Arial" w:cs="Arial"/>
        </w:rPr>
      </w:pPr>
    </w:p>
    <w:p w14:paraId="5D071113" w14:textId="77777777" w:rsidR="005F7CFA" w:rsidRPr="00DC501E" w:rsidRDefault="005F7CFA" w:rsidP="00EB0092">
      <w:pPr>
        <w:spacing w:after="0" w:line="240" w:lineRule="auto"/>
        <w:jc w:val="center"/>
        <w:rPr>
          <w:rFonts w:ascii="Arial" w:hAnsi="Arial" w:cs="Arial"/>
        </w:rPr>
      </w:pPr>
    </w:p>
    <w:p w14:paraId="7326DCF7" w14:textId="77777777" w:rsidR="005F7CFA" w:rsidRPr="00DC501E" w:rsidRDefault="005F7CFA" w:rsidP="00EB0092">
      <w:pPr>
        <w:spacing w:after="0" w:line="240" w:lineRule="auto"/>
        <w:jc w:val="center"/>
        <w:rPr>
          <w:rFonts w:ascii="Arial" w:hAnsi="Arial" w:cs="Arial"/>
        </w:rPr>
      </w:pPr>
    </w:p>
    <w:p w14:paraId="34F7F27B" w14:textId="1C3A3434" w:rsidR="005F7CFA" w:rsidRPr="00DC501E" w:rsidRDefault="005F7CFA" w:rsidP="00EB0092">
      <w:pPr>
        <w:spacing w:after="0" w:line="240" w:lineRule="auto"/>
        <w:jc w:val="center"/>
        <w:rPr>
          <w:rFonts w:ascii="Arial" w:hAnsi="Arial" w:cs="Arial"/>
        </w:rPr>
      </w:pPr>
      <w:r w:rsidRPr="00DC501E">
        <w:rPr>
          <w:rFonts w:ascii="Arial" w:hAnsi="Arial" w:cs="Arial"/>
        </w:rPr>
        <w:t>Fdo.: ___________________</w:t>
      </w:r>
    </w:p>
    <w:p w14:paraId="271E312D" w14:textId="287231F1" w:rsidR="005F7CFA" w:rsidRPr="00DC501E" w:rsidRDefault="005F7CFA" w:rsidP="00EB0092">
      <w:pPr>
        <w:jc w:val="center"/>
      </w:pPr>
    </w:p>
    <w:p w14:paraId="24167FAB" w14:textId="7B848F44" w:rsidR="004F6C88" w:rsidRPr="00DC501E" w:rsidRDefault="004F6C88" w:rsidP="005F7CFA">
      <w:pPr>
        <w:rPr>
          <w:color w:val="FF0000"/>
        </w:rPr>
      </w:pPr>
    </w:p>
    <w:p w14:paraId="27791C57" w14:textId="6C40FA2A" w:rsidR="00CB285F" w:rsidRDefault="00CB285F" w:rsidP="005F7CFA">
      <w:pPr>
        <w:rPr>
          <w:color w:val="FF0000"/>
          <w:sz w:val="24"/>
          <w:szCs w:val="24"/>
        </w:rPr>
      </w:pPr>
    </w:p>
    <w:p w14:paraId="13C9FED1" w14:textId="47415E95" w:rsidR="00CB285F" w:rsidRDefault="00CB285F" w:rsidP="005F7CFA">
      <w:pPr>
        <w:rPr>
          <w:color w:val="FF0000"/>
          <w:sz w:val="24"/>
          <w:szCs w:val="24"/>
        </w:rPr>
      </w:pPr>
    </w:p>
    <w:p w14:paraId="59D76814" w14:textId="6DF09B88" w:rsidR="00CB285F" w:rsidRDefault="00CB285F" w:rsidP="005F7CFA">
      <w:pPr>
        <w:rPr>
          <w:color w:val="FF0000"/>
          <w:sz w:val="24"/>
          <w:szCs w:val="24"/>
        </w:rPr>
      </w:pPr>
    </w:p>
    <w:p w14:paraId="428BB0E9" w14:textId="040EA1E8" w:rsidR="00DC501E" w:rsidRDefault="00DC501E" w:rsidP="005F7CFA">
      <w:pPr>
        <w:rPr>
          <w:color w:val="FF0000"/>
          <w:sz w:val="24"/>
          <w:szCs w:val="24"/>
        </w:rPr>
      </w:pPr>
    </w:p>
    <w:p w14:paraId="4065EACB" w14:textId="20ED395A" w:rsidR="00DC501E" w:rsidRDefault="00DC501E" w:rsidP="005F7CFA">
      <w:pPr>
        <w:rPr>
          <w:color w:val="FF0000"/>
          <w:sz w:val="24"/>
          <w:szCs w:val="24"/>
        </w:rPr>
      </w:pPr>
    </w:p>
    <w:p w14:paraId="47BDEFBC" w14:textId="5CA2E86B" w:rsidR="00DC501E" w:rsidRDefault="00DC501E" w:rsidP="005F7CFA">
      <w:pPr>
        <w:rPr>
          <w:color w:val="FF0000"/>
          <w:sz w:val="24"/>
          <w:szCs w:val="24"/>
        </w:rPr>
      </w:pPr>
    </w:p>
    <w:p w14:paraId="70BB4B00" w14:textId="5C39420C" w:rsidR="00DC501E" w:rsidRDefault="00DC501E" w:rsidP="005F7CFA">
      <w:pPr>
        <w:rPr>
          <w:color w:val="FF0000"/>
          <w:sz w:val="24"/>
          <w:szCs w:val="24"/>
        </w:rPr>
      </w:pPr>
    </w:p>
    <w:p w14:paraId="1BA7BABA" w14:textId="0CB3286C" w:rsidR="00DC501E" w:rsidRDefault="00DC501E" w:rsidP="005F7CFA">
      <w:pPr>
        <w:rPr>
          <w:color w:val="FF0000"/>
          <w:sz w:val="24"/>
          <w:szCs w:val="24"/>
        </w:rPr>
      </w:pPr>
    </w:p>
    <w:p w14:paraId="0864908E" w14:textId="6237D0A6" w:rsidR="004F6C88" w:rsidRPr="00781C1D" w:rsidRDefault="00BC15AC" w:rsidP="005F7CFA">
      <w:pPr>
        <w:rPr>
          <w:b/>
          <w:sz w:val="24"/>
          <w:szCs w:val="24"/>
        </w:rPr>
      </w:pPr>
      <w:r>
        <w:rPr>
          <w:b/>
          <w:sz w:val="24"/>
          <w:szCs w:val="24"/>
        </w:rPr>
        <w:t>N</w:t>
      </w:r>
      <w:r w:rsidR="00781C1D" w:rsidRPr="00781C1D">
        <w:rPr>
          <w:b/>
          <w:sz w:val="24"/>
          <w:szCs w:val="24"/>
        </w:rPr>
        <w:t>OTIFICACION DE LA RESOLUCIÓN A LOS INTERESADOS)</w:t>
      </w:r>
    </w:p>
    <w:p w14:paraId="482D8821" w14:textId="77777777" w:rsidR="004F6C88" w:rsidRPr="00781C1D" w:rsidRDefault="004F6C88" w:rsidP="005F7CFA">
      <w:pPr>
        <w:rPr>
          <w:sz w:val="24"/>
          <w:szCs w:val="24"/>
        </w:rPr>
      </w:pPr>
    </w:p>
    <w:p w14:paraId="1E31530D" w14:textId="77777777" w:rsidR="0042677A" w:rsidRDefault="0042677A" w:rsidP="004F6C88">
      <w:pPr>
        <w:jc w:val="center"/>
        <w:rPr>
          <w:rFonts w:ascii="Arial" w:hAnsi="Arial" w:cs="Arial"/>
          <w:b/>
          <w:sz w:val="28"/>
          <w:szCs w:val="28"/>
        </w:rPr>
      </w:pPr>
    </w:p>
    <w:p w14:paraId="1CDE3E03" w14:textId="321C2FB8" w:rsidR="0042677A" w:rsidRDefault="0042677A" w:rsidP="00F364D5">
      <w:pPr>
        <w:rPr>
          <w:rFonts w:ascii="Arial" w:hAnsi="Arial" w:cs="Arial"/>
          <w:b/>
          <w:sz w:val="28"/>
          <w:szCs w:val="28"/>
        </w:rPr>
      </w:pPr>
    </w:p>
    <w:p w14:paraId="7E5F7D0F" w14:textId="304D92C6" w:rsidR="0007758B" w:rsidRDefault="0007758B" w:rsidP="00F364D5">
      <w:pPr>
        <w:rPr>
          <w:rFonts w:ascii="Arial" w:hAnsi="Arial" w:cs="Arial"/>
          <w:b/>
          <w:sz w:val="28"/>
          <w:szCs w:val="28"/>
        </w:rPr>
      </w:pPr>
    </w:p>
    <w:p w14:paraId="2B04862E" w14:textId="679C5ACA" w:rsidR="0007758B" w:rsidRDefault="0007758B" w:rsidP="00F364D5">
      <w:pPr>
        <w:rPr>
          <w:rFonts w:ascii="Arial" w:hAnsi="Arial" w:cs="Arial"/>
          <w:b/>
          <w:sz w:val="28"/>
          <w:szCs w:val="28"/>
        </w:rPr>
      </w:pPr>
    </w:p>
    <w:p w14:paraId="7453ED8B" w14:textId="52CCD87E" w:rsidR="0007758B" w:rsidRDefault="0007758B" w:rsidP="00F364D5">
      <w:pPr>
        <w:rPr>
          <w:rFonts w:ascii="Arial" w:hAnsi="Arial" w:cs="Arial"/>
          <w:b/>
          <w:sz w:val="28"/>
          <w:szCs w:val="28"/>
        </w:rPr>
      </w:pPr>
    </w:p>
    <w:p w14:paraId="179A424D" w14:textId="13EE465D" w:rsidR="0007758B" w:rsidRDefault="0007758B" w:rsidP="00F364D5">
      <w:pPr>
        <w:rPr>
          <w:rFonts w:ascii="Arial" w:hAnsi="Arial" w:cs="Arial"/>
          <w:b/>
          <w:sz w:val="28"/>
          <w:szCs w:val="28"/>
        </w:rPr>
      </w:pPr>
    </w:p>
    <w:p w14:paraId="370E0EB7" w14:textId="31574D69" w:rsidR="0007758B" w:rsidRDefault="0007758B" w:rsidP="00F364D5">
      <w:pPr>
        <w:rPr>
          <w:rFonts w:ascii="Arial" w:hAnsi="Arial" w:cs="Arial"/>
          <w:b/>
          <w:sz w:val="28"/>
          <w:szCs w:val="28"/>
        </w:rPr>
      </w:pPr>
    </w:p>
    <w:p w14:paraId="7D418131" w14:textId="77777777" w:rsidR="0007758B" w:rsidRDefault="0007758B" w:rsidP="00F364D5">
      <w:pPr>
        <w:rPr>
          <w:rFonts w:ascii="Arial" w:hAnsi="Arial" w:cs="Arial"/>
          <w:b/>
          <w:sz w:val="28"/>
          <w:szCs w:val="28"/>
        </w:rPr>
      </w:pPr>
    </w:p>
    <w:p w14:paraId="4C5152AE" w14:textId="164A88BD" w:rsidR="005F7CFA" w:rsidRPr="004F6C88" w:rsidRDefault="005F7CFA" w:rsidP="004F6C88">
      <w:pPr>
        <w:jc w:val="center"/>
        <w:rPr>
          <w:rFonts w:ascii="Arial" w:hAnsi="Arial" w:cs="Arial"/>
          <w:b/>
          <w:sz w:val="28"/>
          <w:szCs w:val="28"/>
        </w:rPr>
      </w:pPr>
      <w:r w:rsidRPr="004F6C88">
        <w:rPr>
          <w:rFonts w:ascii="Arial" w:hAnsi="Arial" w:cs="Arial"/>
          <w:b/>
          <w:sz w:val="28"/>
          <w:szCs w:val="28"/>
        </w:rPr>
        <w:t>PLIEGO DE CARGOS</w:t>
      </w:r>
    </w:p>
    <w:p w14:paraId="66DDB40D" w14:textId="127DCBAC" w:rsidR="005F7CFA" w:rsidRPr="009F316A" w:rsidRDefault="009F316A" w:rsidP="004F6C88">
      <w:pPr>
        <w:ind w:firstLine="709"/>
        <w:jc w:val="both"/>
        <w:rPr>
          <w:rFonts w:ascii="Arial" w:hAnsi="Arial" w:cs="Arial"/>
          <w:i/>
          <w:sz w:val="20"/>
          <w:szCs w:val="20"/>
          <w:u w:val="single"/>
        </w:rPr>
      </w:pPr>
      <w:r w:rsidRPr="009F316A">
        <w:rPr>
          <w:rFonts w:ascii="Arial" w:hAnsi="Arial" w:cs="Arial"/>
          <w:i/>
          <w:sz w:val="20"/>
          <w:szCs w:val="20"/>
          <w:u w:val="single"/>
        </w:rPr>
        <w:t>(Sólo en el caso en que sea necesario, recordemos que el Pliego de Cargos es excepcional para cuando en el momento de dictar la resolución de inicio no existan elementos suficientes para la calificación inicial).</w:t>
      </w:r>
    </w:p>
    <w:p w14:paraId="228BD3E8" w14:textId="77777777" w:rsidR="00DC501E" w:rsidRDefault="00DC501E" w:rsidP="004F6C88">
      <w:pPr>
        <w:ind w:firstLine="709"/>
        <w:jc w:val="both"/>
        <w:rPr>
          <w:rFonts w:ascii="Arial" w:hAnsi="Arial" w:cs="Arial"/>
          <w:sz w:val="24"/>
          <w:szCs w:val="24"/>
        </w:rPr>
      </w:pPr>
    </w:p>
    <w:p w14:paraId="62514491" w14:textId="04433D1A" w:rsidR="005F7CFA" w:rsidRPr="004F6C88" w:rsidRDefault="005F7CFA" w:rsidP="004F6C88">
      <w:pPr>
        <w:ind w:firstLine="709"/>
        <w:jc w:val="both"/>
        <w:rPr>
          <w:rFonts w:ascii="Arial" w:hAnsi="Arial" w:cs="Arial"/>
          <w:sz w:val="24"/>
          <w:szCs w:val="24"/>
        </w:rPr>
      </w:pPr>
      <w:r w:rsidRPr="004F6C88">
        <w:rPr>
          <w:rFonts w:ascii="Arial" w:hAnsi="Arial" w:cs="Arial"/>
          <w:sz w:val="24"/>
          <w:szCs w:val="24"/>
        </w:rPr>
        <w:t xml:space="preserve">A la vista de los documentos que obran en el expediente sancionador iniciado como consecuencia de la comisión de una presunta infracción administrativa de la Ordenanza _______________________________ y de las pruebas que al efecto se han practicado, y en cumplimiento de lo establecido en el art. 9.1 del </w:t>
      </w:r>
      <w:r w:rsidRPr="00781C1D">
        <w:rPr>
          <w:rFonts w:ascii="Arial" w:hAnsi="Arial" w:cs="Arial"/>
          <w:sz w:val="24"/>
          <w:szCs w:val="24"/>
        </w:rPr>
        <w:t xml:space="preserve">Decreto 189/1994, de 25 de agosto, por el que se aprueba el Reglamento Regulador del Procedimiento Sancionador de la Administración de la Comunidad Autónoma de Castilla y León, se aprecia la existencia de los hechos consistentes en </w:t>
      </w:r>
      <w:r w:rsidRPr="004F6C88">
        <w:rPr>
          <w:rFonts w:ascii="Arial" w:hAnsi="Arial" w:cs="Arial"/>
          <w:sz w:val="24"/>
          <w:szCs w:val="24"/>
        </w:rPr>
        <w:t>__________________________________, considerándose presuntamente responsable de los mismos a D.</w:t>
      </w:r>
      <w:r w:rsidR="00EB0092">
        <w:rPr>
          <w:rFonts w:ascii="Arial" w:hAnsi="Arial" w:cs="Arial"/>
          <w:sz w:val="24"/>
          <w:szCs w:val="24"/>
        </w:rPr>
        <w:t>/Dª</w:t>
      </w:r>
      <w:r w:rsidRPr="004F6C88">
        <w:rPr>
          <w:rFonts w:ascii="Arial" w:hAnsi="Arial" w:cs="Arial"/>
          <w:sz w:val="24"/>
          <w:szCs w:val="24"/>
        </w:rPr>
        <w:t>_____________________________.</w:t>
      </w:r>
    </w:p>
    <w:p w14:paraId="62C05374" w14:textId="77777777" w:rsidR="005F7CFA" w:rsidRPr="004F6C88" w:rsidRDefault="005F7CFA" w:rsidP="004F6C88">
      <w:pPr>
        <w:ind w:firstLine="709"/>
        <w:jc w:val="both"/>
        <w:rPr>
          <w:rFonts w:ascii="Arial" w:hAnsi="Arial" w:cs="Arial"/>
          <w:sz w:val="24"/>
          <w:szCs w:val="24"/>
        </w:rPr>
      </w:pPr>
    </w:p>
    <w:p w14:paraId="074E6EBF" w14:textId="6576FDEF" w:rsidR="005F7CFA" w:rsidRPr="004F6C88" w:rsidRDefault="005F7CFA" w:rsidP="004F6C88">
      <w:pPr>
        <w:ind w:firstLine="709"/>
        <w:jc w:val="both"/>
        <w:rPr>
          <w:rFonts w:ascii="Arial" w:hAnsi="Arial" w:cs="Arial"/>
          <w:sz w:val="24"/>
          <w:szCs w:val="24"/>
        </w:rPr>
      </w:pPr>
      <w:r w:rsidRPr="004F6C88">
        <w:rPr>
          <w:rFonts w:ascii="Arial" w:hAnsi="Arial" w:cs="Arial"/>
          <w:sz w:val="24"/>
          <w:szCs w:val="24"/>
        </w:rPr>
        <w:t>Estos hechos constituyen una infracción administrativa tipificada en el art. _____ de la Ordenanza_____________________________________, infracción que será sancionada conforme a lo establecido en el art. _____ de la misma.</w:t>
      </w:r>
    </w:p>
    <w:p w14:paraId="1982AA6B" w14:textId="77777777" w:rsidR="00781C1D" w:rsidRDefault="00781C1D" w:rsidP="004F6C88">
      <w:pPr>
        <w:ind w:firstLine="709"/>
        <w:jc w:val="both"/>
        <w:rPr>
          <w:rFonts w:ascii="Arial" w:hAnsi="Arial" w:cs="Arial"/>
          <w:sz w:val="24"/>
          <w:szCs w:val="24"/>
        </w:rPr>
      </w:pPr>
    </w:p>
    <w:p w14:paraId="52E783C8" w14:textId="0FDC8262" w:rsidR="005F7CFA" w:rsidRPr="004F6C88" w:rsidRDefault="005F7CFA" w:rsidP="004F6C88">
      <w:pPr>
        <w:ind w:firstLine="709"/>
        <w:jc w:val="both"/>
        <w:rPr>
          <w:rFonts w:ascii="Arial" w:hAnsi="Arial" w:cs="Arial"/>
          <w:sz w:val="24"/>
          <w:szCs w:val="24"/>
        </w:rPr>
      </w:pPr>
      <w:r w:rsidRPr="004F6C88">
        <w:rPr>
          <w:rFonts w:ascii="Arial" w:hAnsi="Arial" w:cs="Arial"/>
          <w:sz w:val="24"/>
          <w:szCs w:val="24"/>
        </w:rPr>
        <w:t xml:space="preserve">Durante el </w:t>
      </w:r>
      <w:r w:rsidRPr="00781C1D">
        <w:rPr>
          <w:rFonts w:ascii="Arial" w:hAnsi="Arial" w:cs="Arial"/>
          <w:i/>
          <w:sz w:val="24"/>
          <w:szCs w:val="24"/>
          <w:u w:val="single"/>
        </w:rPr>
        <w:t>plazo de diez días a contar desde el siguiente a la recepción de la notificación de este Pliego de Cargos</w:t>
      </w:r>
      <w:r w:rsidRPr="004F6C88">
        <w:rPr>
          <w:rFonts w:ascii="Arial" w:hAnsi="Arial" w:cs="Arial"/>
          <w:sz w:val="24"/>
          <w:szCs w:val="24"/>
        </w:rPr>
        <w:t>, el interesado podrá contestar los hechos expuestos y proponer la práctica de las pruebas que a la defensa de sus derechos e intereses convenga.</w:t>
      </w:r>
    </w:p>
    <w:p w14:paraId="16B77257" w14:textId="77777777" w:rsidR="005F7CFA" w:rsidRPr="004F6C88" w:rsidRDefault="005F7CFA" w:rsidP="004F6C88">
      <w:pPr>
        <w:ind w:firstLine="709"/>
        <w:jc w:val="both"/>
        <w:rPr>
          <w:rFonts w:ascii="Arial" w:hAnsi="Arial" w:cs="Arial"/>
          <w:sz w:val="24"/>
          <w:szCs w:val="24"/>
        </w:rPr>
      </w:pPr>
    </w:p>
    <w:p w14:paraId="7F077B01" w14:textId="5A7C3CC2" w:rsidR="005F7CFA" w:rsidRPr="004F6C88" w:rsidRDefault="004F6C88" w:rsidP="00EB0092">
      <w:pPr>
        <w:jc w:val="center"/>
        <w:rPr>
          <w:rFonts w:ascii="Arial" w:hAnsi="Arial" w:cs="Arial"/>
          <w:sz w:val="24"/>
          <w:szCs w:val="24"/>
        </w:rPr>
      </w:pPr>
      <w:r>
        <w:rPr>
          <w:rFonts w:ascii="Arial" w:hAnsi="Arial" w:cs="Arial"/>
          <w:sz w:val="24"/>
          <w:szCs w:val="24"/>
        </w:rPr>
        <w:t xml:space="preserve">En </w:t>
      </w:r>
      <w:r w:rsidR="005F7CFA" w:rsidRPr="004F6C88">
        <w:rPr>
          <w:rFonts w:ascii="Arial" w:hAnsi="Arial" w:cs="Arial"/>
          <w:sz w:val="24"/>
          <w:szCs w:val="24"/>
        </w:rPr>
        <w:t>___________________</w:t>
      </w:r>
      <w:r>
        <w:rPr>
          <w:rFonts w:ascii="Arial" w:hAnsi="Arial" w:cs="Arial"/>
          <w:sz w:val="24"/>
          <w:szCs w:val="24"/>
        </w:rPr>
        <w:t>,</w:t>
      </w:r>
      <w:r w:rsidR="005F7CFA" w:rsidRPr="004F6C88">
        <w:rPr>
          <w:rFonts w:ascii="Arial" w:hAnsi="Arial" w:cs="Arial"/>
          <w:sz w:val="24"/>
          <w:szCs w:val="24"/>
        </w:rPr>
        <w:t xml:space="preserve"> a </w:t>
      </w:r>
      <w:r>
        <w:rPr>
          <w:rFonts w:ascii="Arial" w:hAnsi="Arial" w:cs="Arial"/>
          <w:sz w:val="24"/>
          <w:szCs w:val="24"/>
        </w:rPr>
        <w:t>fecha de firma electrónica</w:t>
      </w:r>
      <w:r w:rsidR="005F7CFA" w:rsidRPr="004F6C88">
        <w:rPr>
          <w:rFonts w:ascii="Arial" w:hAnsi="Arial" w:cs="Arial"/>
          <w:sz w:val="24"/>
          <w:szCs w:val="24"/>
        </w:rPr>
        <w:t>.</w:t>
      </w:r>
    </w:p>
    <w:p w14:paraId="5D06CDEC" w14:textId="77777777" w:rsidR="005F7CFA" w:rsidRDefault="005F7CFA" w:rsidP="00EB0092">
      <w:pPr>
        <w:jc w:val="center"/>
      </w:pPr>
    </w:p>
    <w:p w14:paraId="7E237BF4" w14:textId="57818822" w:rsidR="005F7CFA" w:rsidRPr="004F6C88" w:rsidRDefault="005F7CFA" w:rsidP="00EB0092">
      <w:pPr>
        <w:jc w:val="center"/>
        <w:rPr>
          <w:rFonts w:ascii="Arial" w:hAnsi="Arial" w:cs="Arial"/>
        </w:rPr>
      </w:pPr>
      <w:r w:rsidRPr="004F6C88">
        <w:rPr>
          <w:rFonts w:ascii="Arial" w:hAnsi="Arial" w:cs="Arial"/>
        </w:rPr>
        <w:t>EL INSTRUCTOR</w:t>
      </w:r>
    </w:p>
    <w:p w14:paraId="32573EF2" w14:textId="77777777" w:rsidR="005F7CFA" w:rsidRPr="004F6C88" w:rsidRDefault="005F7CFA" w:rsidP="00EB0092">
      <w:pPr>
        <w:jc w:val="center"/>
        <w:rPr>
          <w:rFonts w:ascii="Arial" w:hAnsi="Arial" w:cs="Arial"/>
        </w:rPr>
      </w:pPr>
    </w:p>
    <w:p w14:paraId="581694C4" w14:textId="1F5055EC" w:rsidR="005F7CFA" w:rsidRDefault="005F7CFA" w:rsidP="00EB0092">
      <w:pPr>
        <w:jc w:val="center"/>
        <w:rPr>
          <w:rFonts w:ascii="Arial" w:hAnsi="Arial" w:cs="Arial"/>
        </w:rPr>
      </w:pPr>
      <w:r w:rsidRPr="004F6C88">
        <w:rPr>
          <w:rFonts w:ascii="Arial" w:hAnsi="Arial" w:cs="Arial"/>
        </w:rPr>
        <w:t>Fdo.: _____________________________</w:t>
      </w:r>
    </w:p>
    <w:p w14:paraId="285D5997" w14:textId="2042BB2B" w:rsidR="004F6C88" w:rsidRDefault="004F6C88" w:rsidP="004F6C88">
      <w:pPr>
        <w:jc w:val="center"/>
        <w:rPr>
          <w:rFonts w:ascii="Arial" w:hAnsi="Arial" w:cs="Arial"/>
        </w:rPr>
      </w:pPr>
    </w:p>
    <w:p w14:paraId="3B1314C6" w14:textId="6610B397" w:rsidR="004F6C88" w:rsidRDefault="004F6C88" w:rsidP="004F6C88">
      <w:pPr>
        <w:jc w:val="center"/>
        <w:rPr>
          <w:rFonts w:ascii="Arial" w:hAnsi="Arial" w:cs="Arial"/>
        </w:rPr>
      </w:pPr>
    </w:p>
    <w:p w14:paraId="29C68285" w14:textId="3F89F9EA" w:rsidR="004F6C88" w:rsidRDefault="004F6C88" w:rsidP="004F6C88">
      <w:pPr>
        <w:jc w:val="center"/>
        <w:rPr>
          <w:rFonts w:ascii="Arial" w:hAnsi="Arial" w:cs="Arial"/>
        </w:rPr>
      </w:pPr>
    </w:p>
    <w:p w14:paraId="585958F5" w14:textId="17267830" w:rsidR="0042677A" w:rsidRPr="00BC15AC" w:rsidRDefault="00781C1D" w:rsidP="00BC15AC">
      <w:pPr>
        <w:jc w:val="both"/>
        <w:rPr>
          <w:rFonts w:ascii="Arial" w:hAnsi="Arial" w:cs="Arial"/>
        </w:rPr>
      </w:pPr>
      <w:r>
        <w:rPr>
          <w:rFonts w:ascii="Arial" w:hAnsi="Arial" w:cs="Arial"/>
        </w:rPr>
        <w:t>(</w:t>
      </w:r>
      <w:r w:rsidRPr="00781C1D">
        <w:rPr>
          <w:rFonts w:ascii="Arial" w:hAnsi="Arial" w:cs="Arial"/>
          <w:b/>
        </w:rPr>
        <w:t>Traslado</w:t>
      </w:r>
      <w:r w:rsidR="004A734E">
        <w:rPr>
          <w:rFonts w:ascii="Arial" w:hAnsi="Arial" w:cs="Arial"/>
          <w:b/>
        </w:rPr>
        <w:t>-Notificación-</w:t>
      </w:r>
      <w:r w:rsidRPr="00781C1D">
        <w:rPr>
          <w:rFonts w:ascii="Arial" w:hAnsi="Arial" w:cs="Arial"/>
          <w:b/>
        </w:rPr>
        <w:t xml:space="preserve"> del pliego de cargos a los interesados para su contestación, propuesta de pruebas…</w:t>
      </w:r>
    </w:p>
    <w:p w14:paraId="55DA3F0D" w14:textId="77777777" w:rsidR="0042677A" w:rsidRDefault="0042677A" w:rsidP="00DC501E">
      <w:pPr>
        <w:spacing w:after="0" w:line="240" w:lineRule="auto"/>
        <w:jc w:val="center"/>
        <w:rPr>
          <w:rFonts w:ascii="Arial" w:hAnsi="Arial" w:cs="Arial"/>
          <w:b/>
          <w:sz w:val="28"/>
          <w:szCs w:val="28"/>
        </w:rPr>
      </w:pPr>
    </w:p>
    <w:p w14:paraId="6C45C100" w14:textId="77777777" w:rsidR="0007758B" w:rsidRDefault="0007758B" w:rsidP="00DC501E">
      <w:pPr>
        <w:spacing w:after="0" w:line="240" w:lineRule="auto"/>
        <w:jc w:val="center"/>
        <w:rPr>
          <w:rFonts w:ascii="Arial" w:hAnsi="Arial" w:cs="Arial"/>
          <w:b/>
          <w:sz w:val="28"/>
          <w:szCs w:val="28"/>
        </w:rPr>
      </w:pPr>
    </w:p>
    <w:p w14:paraId="59D37678" w14:textId="77777777" w:rsidR="0007758B" w:rsidRDefault="0007758B" w:rsidP="00DC501E">
      <w:pPr>
        <w:spacing w:after="0" w:line="240" w:lineRule="auto"/>
        <w:jc w:val="center"/>
        <w:rPr>
          <w:rFonts w:ascii="Arial" w:hAnsi="Arial" w:cs="Arial"/>
          <w:b/>
          <w:sz w:val="28"/>
          <w:szCs w:val="28"/>
        </w:rPr>
      </w:pPr>
    </w:p>
    <w:p w14:paraId="373724F4" w14:textId="77777777" w:rsidR="0007758B" w:rsidRDefault="0007758B" w:rsidP="00DC501E">
      <w:pPr>
        <w:spacing w:after="0" w:line="240" w:lineRule="auto"/>
        <w:jc w:val="center"/>
        <w:rPr>
          <w:rFonts w:ascii="Arial" w:hAnsi="Arial" w:cs="Arial"/>
          <w:b/>
          <w:sz w:val="28"/>
          <w:szCs w:val="28"/>
        </w:rPr>
      </w:pPr>
    </w:p>
    <w:p w14:paraId="017CE248" w14:textId="2074ADAA" w:rsidR="005F7CFA" w:rsidRPr="00DC501E" w:rsidRDefault="005F7CFA" w:rsidP="00DC501E">
      <w:pPr>
        <w:spacing w:after="0" w:line="240" w:lineRule="auto"/>
        <w:jc w:val="center"/>
        <w:rPr>
          <w:rFonts w:ascii="Arial" w:hAnsi="Arial" w:cs="Arial"/>
          <w:b/>
          <w:sz w:val="28"/>
          <w:szCs w:val="28"/>
        </w:rPr>
      </w:pPr>
      <w:r w:rsidRPr="00DC501E">
        <w:rPr>
          <w:rFonts w:ascii="Arial" w:hAnsi="Arial" w:cs="Arial"/>
          <w:b/>
          <w:sz w:val="28"/>
          <w:szCs w:val="28"/>
        </w:rPr>
        <w:t>PROPUESTA DE RESOLUCIÓN</w:t>
      </w:r>
    </w:p>
    <w:p w14:paraId="2F018DE5" w14:textId="77777777" w:rsidR="005F7CFA" w:rsidRPr="00DC501E" w:rsidRDefault="005F7CFA" w:rsidP="00EC74C5">
      <w:pPr>
        <w:spacing w:after="0" w:line="240" w:lineRule="auto"/>
        <w:jc w:val="both"/>
        <w:rPr>
          <w:rFonts w:ascii="Arial" w:hAnsi="Arial" w:cs="Arial"/>
        </w:rPr>
      </w:pPr>
    </w:p>
    <w:p w14:paraId="7C738D2F" w14:textId="436AEA53" w:rsidR="00EC74C5" w:rsidRPr="00DC501E" w:rsidRDefault="005F7CFA" w:rsidP="00EC74C5">
      <w:pPr>
        <w:spacing w:after="0" w:line="240" w:lineRule="auto"/>
        <w:jc w:val="both"/>
        <w:rPr>
          <w:rFonts w:ascii="Arial" w:hAnsi="Arial" w:cs="Arial"/>
        </w:rPr>
      </w:pPr>
      <w:r w:rsidRPr="00DC501E">
        <w:rPr>
          <w:rFonts w:ascii="Arial" w:hAnsi="Arial" w:cs="Arial"/>
        </w:rPr>
        <w:tab/>
      </w:r>
    </w:p>
    <w:p w14:paraId="48365940" w14:textId="77777777" w:rsidR="009F316A" w:rsidRPr="00DC501E" w:rsidRDefault="009F316A" w:rsidP="009F316A">
      <w:pPr>
        <w:spacing w:after="0" w:line="240" w:lineRule="auto"/>
        <w:ind w:firstLine="709"/>
        <w:jc w:val="both"/>
        <w:rPr>
          <w:rFonts w:ascii="Arial" w:hAnsi="Arial" w:cs="Arial"/>
        </w:rPr>
      </w:pPr>
      <w:r w:rsidRPr="00DC501E">
        <w:rPr>
          <w:rFonts w:ascii="Arial" w:hAnsi="Arial" w:cs="Arial"/>
        </w:rPr>
        <w:t>A la vista de la documentación que obra en el expediente que se tramita para sancionar la presunta comisión de una infracción administrativa de la Ordenanza ____________________________________________.</w:t>
      </w:r>
    </w:p>
    <w:p w14:paraId="05A51B52" w14:textId="77777777" w:rsidR="00DC501E" w:rsidRPr="00DC501E" w:rsidRDefault="00DC501E" w:rsidP="009F316A">
      <w:pPr>
        <w:spacing w:after="0" w:line="240" w:lineRule="auto"/>
        <w:ind w:firstLine="709"/>
        <w:jc w:val="both"/>
        <w:rPr>
          <w:rFonts w:ascii="Arial" w:hAnsi="Arial" w:cs="Arial"/>
        </w:rPr>
      </w:pPr>
    </w:p>
    <w:p w14:paraId="680AC39E" w14:textId="62CDA0F7" w:rsidR="009F316A" w:rsidRPr="00DC501E" w:rsidRDefault="009F316A" w:rsidP="009F316A">
      <w:pPr>
        <w:spacing w:after="0" w:line="240" w:lineRule="auto"/>
        <w:ind w:firstLine="709"/>
        <w:jc w:val="both"/>
        <w:rPr>
          <w:rFonts w:ascii="Arial" w:hAnsi="Arial" w:cs="Arial"/>
        </w:rPr>
      </w:pPr>
      <w:r w:rsidRPr="00DC501E">
        <w:rPr>
          <w:rFonts w:ascii="Arial" w:hAnsi="Arial" w:cs="Arial"/>
        </w:rPr>
        <w:t xml:space="preserve">RESULTANDO: que con fecha ______, mediante Decreto de Alcaldía, se resuelve iniciar expediente sancionador contra D. ________________ por haber llevado a cabo los siguientes hechos _________________________________________, constitutivos de una infracción leve/grave/muy grave según el art. ___ de la Ordenanza _________________________________________________________. </w:t>
      </w:r>
    </w:p>
    <w:p w14:paraId="4E998AB9" w14:textId="77777777" w:rsidR="00DC501E" w:rsidRDefault="00DC501E" w:rsidP="009F316A">
      <w:pPr>
        <w:spacing w:after="0" w:line="240" w:lineRule="auto"/>
        <w:ind w:firstLine="709"/>
        <w:jc w:val="both"/>
        <w:rPr>
          <w:rFonts w:ascii="Arial" w:hAnsi="Arial" w:cs="Arial"/>
        </w:rPr>
      </w:pPr>
    </w:p>
    <w:p w14:paraId="7FFF6D4B" w14:textId="4D083301" w:rsidR="009F316A" w:rsidRPr="00DC501E" w:rsidRDefault="009F316A" w:rsidP="009F316A">
      <w:pPr>
        <w:spacing w:after="0" w:line="240" w:lineRule="auto"/>
        <w:ind w:firstLine="709"/>
        <w:jc w:val="both"/>
        <w:rPr>
          <w:rFonts w:ascii="Arial" w:hAnsi="Arial" w:cs="Arial"/>
        </w:rPr>
      </w:pPr>
      <w:r w:rsidRPr="00DC501E">
        <w:rPr>
          <w:rFonts w:ascii="Arial" w:hAnsi="Arial" w:cs="Arial"/>
        </w:rPr>
        <w:t>Dicho Decreto se ha notificado al responsable otorgándole trámite de audiencia por plazo de diez días sin que durante dicho plazo haya presentado alegación alguna (</w:t>
      </w:r>
      <w:r w:rsidRPr="00DC501E">
        <w:rPr>
          <w:rFonts w:ascii="Arial" w:hAnsi="Arial" w:cs="Arial"/>
          <w:i/>
          <w:u w:val="single"/>
        </w:rPr>
        <w:t>o, durante el cual ha presentado las siguientes alegaciones: ___________</w:t>
      </w:r>
      <w:r w:rsidRPr="00DC501E">
        <w:rPr>
          <w:rFonts w:ascii="Arial" w:hAnsi="Arial" w:cs="Arial"/>
        </w:rPr>
        <w:t>).</w:t>
      </w:r>
    </w:p>
    <w:p w14:paraId="37F0AD3F" w14:textId="77777777" w:rsidR="009F316A" w:rsidRPr="00DC501E" w:rsidRDefault="009F316A" w:rsidP="009F316A">
      <w:pPr>
        <w:spacing w:after="0" w:line="240" w:lineRule="auto"/>
        <w:ind w:firstLine="709"/>
        <w:jc w:val="both"/>
        <w:rPr>
          <w:rFonts w:ascii="Arial" w:hAnsi="Arial" w:cs="Arial"/>
        </w:rPr>
      </w:pPr>
    </w:p>
    <w:p w14:paraId="0510E1D7" w14:textId="4A64C308" w:rsidR="009F316A" w:rsidRPr="00DC501E" w:rsidRDefault="009F316A" w:rsidP="009F316A">
      <w:pPr>
        <w:spacing w:after="0" w:line="240" w:lineRule="auto"/>
        <w:ind w:firstLine="709"/>
        <w:jc w:val="both"/>
        <w:rPr>
          <w:rFonts w:ascii="Arial" w:hAnsi="Arial" w:cs="Arial"/>
          <w:i/>
          <w:u w:val="single"/>
        </w:rPr>
      </w:pPr>
      <w:r w:rsidRPr="00DC501E">
        <w:rPr>
          <w:rFonts w:ascii="Arial" w:hAnsi="Arial" w:cs="Arial"/>
        </w:rPr>
        <w:t>(En su caso, RESULTANDO: que se ha formulado el Pliego de Cargos en virtud del cual se han imputado al responsable los siguientes hechos: ____________________________________________________________________________________________________________________________________________. Dicho Pliego de Cargos se ha comunicado al responsable sin que haya alegado nada al respecto (</w:t>
      </w:r>
      <w:r w:rsidRPr="00DC501E">
        <w:rPr>
          <w:rFonts w:ascii="Arial" w:hAnsi="Arial" w:cs="Arial"/>
          <w:i/>
          <w:u w:val="single"/>
        </w:rPr>
        <w:t xml:space="preserve">o, habiendo presentado las siguientes alegaciones: ____________________). </w:t>
      </w:r>
    </w:p>
    <w:p w14:paraId="4D81FAAE" w14:textId="77777777" w:rsidR="009F316A" w:rsidRPr="00DC501E" w:rsidRDefault="009F316A" w:rsidP="009F316A">
      <w:pPr>
        <w:spacing w:after="0" w:line="240" w:lineRule="auto"/>
        <w:ind w:firstLine="709"/>
        <w:jc w:val="both"/>
        <w:rPr>
          <w:rFonts w:ascii="Arial" w:hAnsi="Arial" w:cs="Arial"/>
        </w:rPr>
      </w:pPr>
    </w:p>
    <w:p w14:paraId="73B4B7DD" w14:textId="169AD8F5" w:rsidR="009F316A" w:rsidRPr="00DC501E" w:rsidRDefault="009F316A" w:rsidP="009F316A">
      <w:pPr>
        <w:spacing w:after="0" w:line="240" w:lineRule="auto"/>
        <w:ind w:firstLine="709"/>
        <w:jc w:val="both"/>
        <w:rPr>
          <w:rFonts w:ascii="Arial" w:hAnsi="Arial" w:cs="Arial"/>
        </w:rPr>
      </w:pPr>
      <w:r w:rsidRPr="00DC501E">
        <w:rPr>
          <w:rFonts w:ascii="Arial" w:hAnsi="Arial" w:cs="Arial"/>
        </w:rPr>
        <w:t>RESULTANDO: Que se han practicado las pruebas pertinentes en las que se han puesto de manifiesto los hechos que motivan la incoación del expediente y la persona responsable de los mismos.</w:t>
      </w:r>
    </w:p>
    <w:p w14:paraId="20B4A51A" w14:textId="77777777" w:rsidR="00DC501E" w:rsidRPr="00DC501E" w:rsidRDefault="00DC501E" w:rsidP="009F316A">
      <w:pPr>
        <w:spacing w:after="0" w:line="240" w:lineRule="auto"/>
        <w:ind w:firstLine="709"/>
        <w:jc w:val="both"/>
        <w:rPr>
          <w:rFonts w:ascii="Arial" w:hAnsi="Arial" w:cs="Arial"/>
        </w:rPr>
      </w:pPr>
    </w:p>
    <w:p w14:paraId="76FE936A" w14:textId="2A15C85F" w:rsidR="009F316A" w:rsidRPr="00DC501E" w:rsidRDefault="009F316A" w:rsidP="009F316A">
      <w:pPr>
        <w:spacing w:after="0" w:line="240" w:lineRule="auto"/>
        <w:ind w:firstLine="709"/>
        <w:jc w:val="both"/>
        <w:rPr>
          <w:rFonts w:ascii="Arial" w:hAnsi="Arial" w:cs="Arial"/>
        </w:rPr>
      </w:pPr>
      <w:r w:rsidRPr="00DC501E">
        <w:rPr>
          <w:rFonts w:ascii="Arial" w:hAnsi="Arial" w:cs="Arial"/>
        </w:rPr>
        <w:t>(Añadir un CONSIDERANDO para contestar a las alegaciones, en caso de que se hayan presentado)</w:t>
      </w:r>
    </w:p>
    <w:p w14:paraId="18A0C923" w14:textId="77777777" w:rsidR="009F316A" w:rsidRPr="00DC501E" w:rsidRDefault="009F316A" w:rsidP="009F316A">
      <w:pPr>
        <w:spacing w:after="0" w:line="240" w:lineRule="auto"/>
        <w:ind w:firstLine="709"/>
        <w:jc w:val="both"/>
        <w:rPr>
          <w:rFonts w:ascii="Arial" w:hAnsi="Arial" w:cs="Arial"/>
        </w:rPr>
      </w:pPr>
    </w:p>
    <w:p w14:paraId="1F6A4CB6" w14:textId="0E7AD096" w:rsidR="009F316A" w:rsidRPr="00DC501E" w:rsidRDefault="009F316A" w:rsidP="009F316A">
      <w:pPr>
        <w:spacing w:after="0" w:line="240" w:lineRule="auto"/>
        <w:ind w:firstLine="709"/>
        <w:jc w:val="both"/>
        <w:rPr>
          <w:rFonts w:ascii="Arial" w:hAnsi="Arial" w:cs="Arial"/>
        </w:rPr>
      </w:pPr>
      <w:r w:rsidRPr="00DC501E">
        <w:rPr>
          <w:rFonts w:ascii="Arial" w:hAnsi="Arial" w:cs="Arial"/>
        </w:rPr>
        <w:t>CONSIDERANDO: Que el art. ___ de la Ordenanza ___________________________________________________________ define las infracciones de la misma como _____________________________________, e indica que toda infracción conllevará la imposición de sanciones a sus responsables.</w:t>
      </w:r>
    </w:p>
    <w:p w14:paraId="1B4D6E4E" w14:textId="77777777" w:rsidR="009F316A" w:rsidRPr="00DC501E" w:rsidRDefault="009F316A" w:rsidP="009F316A">
      <w:pPr>
        <w:spacing w:after="0" w:line="240" w:lineRule="auto"/>
        <w:ind w:firstLine="709"/>
        <w:jc w:val="both"/>
        <w:rPr>
          <w:rFonts w:ascii="Arial" w:hAnsi="Arial" w:cs="Arial"/>
        </w:rPr>
      </w:pPr>
    </w:p>
    <w:p w14:paraId="4C0D97B1" w14:textId="6B50F17E" w:rsidR="009F316A" w:rsidRPr="00DC501E" w:rsidRDefault="009F316A" w:rsidP="009F316A">
      <w:pPr>
        <w:spacing w:after="0" w:line="240" w:lineRule="auto"/>
        <w:ind w:firstLine="709"/>
        <w:jc w:val="both"/>
        <w:rPr>
          <w:rFonts w:ascii="Arial" w:hAnsi="Arial" w:cs="Arial"/>
        </w:rPr>
      </w:pPr>
      <w:r w:rsidRPr="00DC501E">
        <w:rPr>
          <w:rFonts w:ascii="Arial" w:hAnsi="Arial" w:cs="Arial"/>
        </w:rPr>
        <w:t>CONSIDERANDO: Lo dispuesto en el art. ___ de la misma, en virtud del cual los hechos imputados al responsable son constitutivos de una infracción administrativa leve/grave/muy grave.</w:t>
      </w:r>
    </w:p>
    <w:p w14:paraId="3EA147E4" w14:textId="77777777" w:rsidR="009F316A" w:rsidRPr="00DC501E" w:rsidRDefault="009F316A" w:rsidP="009F316A">
      <w:pPr>
        <w:spacing w:after="0" w:line="240" w:lineRule="auto"/>
        <w:ind w:firstLine="709"/>
        <w:jc w:val="both"/>
        <w:rPr>
          <w:rFonts w:ascii="Arial" w:hAnsi="Arial" w:cs="Arial"/>
        </w:rPr>
      </w:pPr>
    </w:p>
    <w:p w14:paraId="29638CE3" w14:textId="77777777" w:rsidR="009F316A" w:rsidRPr="00DC501E" w:rsidRDefault="009F316A" w:rsidP="009F316A">
      <w:pPr>
        <w:spacing w:after="0" w:line="240" w:lineRule="auto"/>
        <w:ind w:firstLine="709"/>
        <w:jc w:val="both"/>
        <w:rPr>
          <w:rFonts w:ascii="Arial" w:hAnsi="Arial" w:cs="Arial"/>
        </w:rPr>
      </w:pPr>
      <w:r w:rsidRPr="00DC501E">
        <w:rPr>
          <w:rFonts w:ascii="Arial" w:hAnsi="Arial" w:cs="Arial"/>
        </w:rPr>
        <w:t>CONSIDERANDO: Que en virtud del art. ___ de dicha Ordenanza, dichos hechos podrán dar lugar a la imposición de una sanción administrativa consistente en multa de __________________ euros.</w:t>
      </w:r>
    </w:p>
    <w:p w14:paraId="5D81C315" w14:textId="77777777" w:rsidR="009F316A" w:rsidRPr="00DC501E" w:rsidRDefault="009F316A" w:rsidP="009F316A">
      <w:pPr>
        <w:spacing w:after="0" w:line="240" w:lineRule="auto"/>
        <w:ind w:firstLine="709"/>
        <w:jc w:val="both"/>
        <w:rPr>
          <w:rFonts w:ascii="Arial" w:hAnsi="Arial" w:cs="Arial"/>
        </w:rPr>
      </w:pPr>
    </w:p>
    <w:p w14:paraId="07EA8991" w14:textId="77777777" w:rsidR="00DC501E" w:rsidRDefault="00DC501E" w:rsidP="009F316A">
      <w:pPr>
        <w:spacing w:after="0" w:line="240" w:lineRule="auto"/>
        <w:ind w:firstLine="709"/>
        <w:jc w:val="both"/>
        <w:rPr>
          <w:rFonts w:ascii="Arial" w:hAnsi="Arial" w:cs="Arial"/>
        </w:rPr>
      </w:pPr>
    </w:p>
    <w:p w14:paraId="6735C2F0" w14:textId="736BC17B" w:rsidR="005F7CFA" w:rsidRPr="00DC501E" w:rsidRDefault="009F316A" w:rsidP="009F316A">
      <w:pPr>
        <w:spacing w:after="0" w:line="240" w:lineRule="auto"/>
        <w:ind w:firstLine="709"/>
        <w:jc w:val="both"/>
        <w:rPr>
          <w:rFonts w:ascii="Arial" w:hAnsi="Arial" w:cs="Arial"/>
          <w:b/>
          <w:u w:val="single"/>
        </w:rPr>
      </w:pPr>
      <w:r w:rsidRPr="00DC501E">
        <w:rPr>
          <w:rFonts w:ascii="Arial" w:hAnsi="Arial" w:cs="Arial"/>
        </w:rPr>
        <w:t xml:space="preserve">Vistas las normas de pertinente aplicación y habiéndose cumplido las formalidades que establece la Ley 39/2015, de 1 de octubre, del Procedimiento Administrativo Común de las Administraciones Públicas y </w:t>
      </w:r>
      <w:r w:rsidR="005F7CFA" w:rsidRPr="00DC501E">
        <w:rPr>
          <w:rFonts w:ascii="Arial" w:hAnsi="Arial" w:cs="Arial"/>
        </w:rPr>
        <w:t xml:space="preserve">el Decreto 189/1994, de 25 de agosto, por el que se aprueba el Reglamento Regulador del Procedimiento Sancionador de la Administración de la Comunidad Autónoma de Castilla y León, se formula la siguiente </w:t>
      </w:r>
      <w:r w:rsidR="005F7CFA" w:rsidRPr="00DC501E">
        <w:rPr>
          <w:rFonts w:ascii="Arial" w:hAnsi="Arial" w:cs="Arial"/>
          <w:b/>
          <w:u w:val="single"/>
        </w:rPr>
        <w:t>PROPUESTA:</w:t>
      </w:r>
    </w:p>
    <w:p w14:paraId="3E62F366" w14:textId="77777777" w:rsidR="00627C5F" w:rsidRPr="00DC501E" w:rsidRDefault="00627C5F" w:rsidP="00EC74C5">
      <w:pPr>
        <w:spacing w:after="0" w:line="240" w:lineRule="auto"/>
        <w:ind w:firstLine="709"/>
        <w:jc w:val="both"/>
        <w:rPr>
          <w:rFonts w:ascii="Arial" w:hAnsi="Arial" w:cs="Arial"/>
        </w:rPr>
      </w:pPr>
    </w:p>
    <w:p w14:paraId="3818B9D6" w14:textId="0EAFC301" w:rsidR="005F7CFA" w:rsidRPr="00DC501E" w:rsidRDefault="005F7CFA" w:rsidP="00EC74C5">
      <w:pPr>
        <w:spacing w:after="0" w:line="240" w:lineRule="auto"/>
        <w:ind w:firstLine="709"/>
        <w:jc w:val="both"/>
        <w:rPr>
          <w:rFonts w:ascii="Arial" w:hAnsi="Arial" w:cs="Arial"/>
        </w:rPr>
      </w:pPr>
      <w:r w:rsidRPr="00DC501E">
        <w:rPr>
          <w:rFonts w:ascii="Arial" w:hAnsi="Arial" w:cs="Arial"/>
          <w:b/>
        </w:rPr>
        <w:t>PRIMERO:</w:t>
      </w:r>
      <w:r w:rsidRPr="00DC501E">
        <w:rPr>
          <w:rFonts w:ascii="Arial" w:hAnsi="Arial" w:cs="Arial"/>
        </w:rPr>
        <w:t xml:space="preserve"> </w:t>
      </w:r>
      <w:r w:rsidR="00DC501E">
        <w:rPr>
          <w:rFonts w:ascii="Arial" w:hAnsi="Arial" w:cs="Arial"/>
        </w:rPr>
        <w:t>Imponer</w:t>
      </w:r>
      <w:r w:rsidRPr="00DC501E">
        <w:rPr>
          <w:rFonts w:ascii="Arial" w:hAnsi="Arial" w:cs="Arial"/>
        </w:rPr>
        <w:t xml:space="preserve"> a D.</w:t>
      </w:r>
      <w:r w:rsidR="00070D17" w:rsidRPr="00DC501E">
        <w:rPr>
          <w:rFonts w:ascii="Arial" w:hAnsi="Arial" w:cs="Arial"/>
        </w:rPr>
        <w:t>/Dª</w:t>
      </w:r>
      <w:r w:rsidRPr="00DC501E">
        <w:rPr>
          <w:rFonts w:ascii="Arial" w:hAnsi="Arial" w:cs="Arial"/>
        </w:rPr>
        <w:t xml:space="preserve"> __________________________, como responsable de la infracción administrativa cometida</w:t>
      </w:r>
      <w:r w:rsidR="00070D17" w:rsidRPr="00DC501E">
        <w:rPr>
          <w:rFonts w:ascii="Arial" w:hAnsi="Arial" w:cs="Arial"/>
        </w:rPr>
        <w:t>,</w:t>
      </w:r>
      <w:r w:rsidRPr="00DC501E">
        <w:rPr>
          <w:rFonts w:ascii="Arial" w:hAnsi="Arial" w:cs="Arial"/>
        </w:rPr>
        <w:t xml:space="preserve"> de una multa de __________ euros.   </w:t>
      </w:r>
    </w:p>
    <w:p w14:paraId="28A3A332" w14:textId="77777777" w:rsidR="00EC74C5" w:rsidRPr="00DC501E" w:rsidRDefault="00EC74C5" w:rsidP="00EC74C5">
      <w:pPr>
        <w:spacing w:after="0" w:line="240" w:lineRule="auto"/>
        <w:ind w:firstLine="709"/>
        <w:jc w:val="both"/>
        <w:rPr>
          <w:rFonts w:ascii="Arial" w:hAnsi="Arial" w:cs="Arial"/>
        </w:rPr>
      </w:pPr>
    </w:p>
    <w:p w14:paraId="35921C67" w14:textId="40B1E6AD" w:rsidR="005F7CFA" w:rsidRPr="00DC501E" w:rsidRDefault="005F7CFA" w:rsidP="00EC74C5">
      <w:pPr>
        <w:spacing w:after="0" w:line="240" w:lineRule="auto"/>
        <w:ind w:firstLine="709"/>
        <w:jc w:val="both"/>
        <w:rPr>
          <w:rFonts w:ascii="Arial" w:hAnsi="Arial" w:cs="Arial"/>
        </w:rPr>
      </w:pPr>
      <w:r w:rsidRPr="00DC501E">
        <w:rPr>
          <w:rFonts w:ascii="Arial" w:hAnsi="Arial" w:cs="Arial"/>
          <w:b/>
        </w:rPr>
        <w:t>SEGUNDO:</w:t>
      </w:r>
      <w:r w:rsidRPr="00DC501E">
        <w:rPr>
          <w:rFonts w:ascii="Arial" w:hAnsi="Arial" w:cs="Arial"/>
          <w:i/>
        </w:rPr>
        <w:t xml:space="preserve"> Notificar al</w:t>
      </w:r>
      <w:r w:rsidR="00070D17" w:rsidRPr="00DC501E">
        <w:rPr>
          <w:rFonts w:ascii="Arial" w:hAnsi="Arial" w:cs="Arial"/>
          <w:i/>
        </w:rPr>
        <w:t>/a la</w:t>
      </w:r>
      <w:r w:rsidRPr="00DC501E">
        <w:rPr>
          <w:rFonts w:ascii="Arial" w:hAnsi="Arial" w:cs="Arial"/>
          <w:i/>
        </w:rPr>
        <w:t xml:space="preserve"> interesado</w:t>
      </w:r>
      <w:r w:rsidR="00070D17" w:rsidRPr="00DC501E">
        <w:rPr>
          <w:rFonts w:ascii="Arial" w:hAnsi="Arial" w:cs="Arial"/>
          <w:i/>
        </w:rPr>
        <w:t>/a</w:t>
      </w:r>
      <w:r w:rsidRPr="00DC501E">
        <w:rPr>
          <w:rFonts w:ascii="Arial" w:hAnsi="Arial" w:cs="Arial"/>
          <w:i/>
        </w:rPr>
        <w:t xml:space="preserve"> esta propuesta de resolución para que en el plazo de diez días a contar desde el siguiente a su recepción pueda formular alegaciones y presentar los documentos que considere convenientes para su defensa</w:t>
      </w:r>
      <w:r w:rsidRPr="00DC501E">
        <w:rPr>
          <w:rFonts w:ascii="Arial" w:hAnsi="Arial" w:cs="Arial"/>
        </w:rPr>
        <w:t>.</w:t>
      </w:r>
    </w:p>
    <w:p w14:paraId="41586AEB" w14:textId="77777777" w:rsidR="005F7CFA" w:rsidRPr="00DC501E" w:rsidRDefault="005F7CFA" w:rsidP="00EC74C5">
      <w:pPr>
        <w:spacing w:line="240" w:lineRule="auto"/>
        <w:ind w:firstLine="709"/>
        <w:jc w:val="both"/>
        <w:rPr>
          <w:rFonts w:ascii="Arial" w:hAnsi="Arial" w:cs="Arial"/>
        </w:rPr>
      </w:pPr>
    </w:p>
    <w:p w14:paraId="780A887E" w14:textId="77777777" w:rsidR="005F7CFA" w:rsidRPr="00DC501E" w:rsidRDefault="005F7CFA" w:rsidP="00EC74C5">
      <w:pPr>
        <w:spacing w:line="240" w:lineRule="auto"/>
        <w:jc w:val="both"/>
        <w:rPr>
          <w:rFonts w:ascii="Arial" w:hAnsi="Arial" w:cs="Arial"/>
        </w:rPr>
      </w:pPr>
    </w:p>
    <w:p w14:paraId="472342C8" w14:textId="22A14C8C" w:rsidR="005F7CFA" w:rsidRPr="00DC501E" w:rsidRDefault="00627C5F" w:rsidP="00627C5F">
      <w:pPr>
        <w:spacing w:line="240" w:lineRule="auto"/>
        <w:jc w:val="center"/>
        <w:rPr>
          <w:rFonts w:ascii="Arial" w:hAnsi="Arial" w:cs="Arial"/>
        </w:rPr>
      </w:pPr>
      <w:r w:rsidRPr="00DC501E">
        <w:rPr>
          <w:rFonts w:ascii="Arial" w:hAnsi="Arial" w:cs="Arial"/>
        </w:rPr>
        <w:t xml:space="preserve">En </w:t>
      </w:r>
      <w:r w:rsidR="005F7CFA" w:rsidRPr="00DC501E">
        <w:rPr>
          <w:rFonts w:ascii="Arial" w:hAnsi="Arial" w:cs="Arial"/>
        </w:rPr>
        <w:t xml:space="preserve">___________, a </w:t>
      </w:r>
      <w:r w:rsidRPr="00DC501E">
        <w:rPr>
          <w:rFonts w:ascii="Arial" w:hAnsi="Arial" w:cs="Arial"/>
        </w:rPr>
        <w:t>fecha de firma electrónica</w:t>
      </w:r>
      <w:r w:rsidR="005F7CFA" w:rsidRPr="00DC501E">
        <w:rPr>
          <w:rFonts w:ascii="Arial" w:hAnsi="Arial" w:cs="Arial"/>
        </w:rPr>
        <w:t>.</w:t>
      </w:r>
    </w:p>
    <w:p w14:paraId="77485E87" w14:textId="77777777" w:rsidR="005F7CFA" w:rsidRPr="00DC501E" w:rsidRDefault="005F7CFA" w:rsidP="00CD0975">
      <w:pPr>
        <w:jc w:val="center"/>
        <w:rPr>
          <w:rFonts w:ascii="Arial" w:hAnsi="Arial" w:cs="Arial"/>
        </w:rPr>
      </w:pPr>
    </w:p>
    <w:p w14:paraId="2E5F53E9" w14:textId="77777777" w:rsidR="005F7CFA" w:rsidRPr="00DC501E" w:rsidRDefault="005F7CFA" w:rsidP="00CD0975">
      <w:pPr>
        <w:jc w:val="center"/>
        <w:rPr>
          <w:rFonts w:ascii="Arial" w:hAnsi="Arial" w:cs="Arial"/>
        </w:rPr>
      </w:pPr>
    </w:p>
    <w:p w14:paraId="1A22D6A8" w14:textId="0685D4AB" w:rsidR="005F7CFA" w:rsidRPr="00DC501E" w:rsidRDefault="00627C5F" w:rsidP="00627C5F">
      <w:pPr>
        <w:jc w:val="both"/>
        <w:rPr>
          <w:rFonts w:ascii="Arial" w:hAnsi="Arial" w:cs="Arial"/>
        </w:rPr>
      </w:pPr>
      <w:r w:rsidRPr="00DC501E">
        <w:rPr>
          <w:rFonts w:ascii="Arial" w:hAnsi="Arial" w:cs="Arial"/>
        </w:rPr>
        <w:t xml:space="preserve">          (En su caso, </w:t>
      </w:r>
      <w:r w:rsidR="005F7CFA" w:rsidRPr="00DC501E">
        <w:rPr>
          <w:rFonts w:ascii="Arial" w:hAnsi="Arial" w:cs="Arial"/>
        </w:rPr>
        <w:t>EL SECRETARIO</w:t>
      </w:r>
      <w:r w:rsidRPr="00DC501E">
        <w:rPr>
          <w:rFonts w:ascii="Arial" w:hAnsi="Arial" w:cs="Arial"/>
        </w:rPr>
        <w:t>)</w:t>
      </w:r>
      <w:r w:rsidR="005F7CFA" w:rsidRPr="00DC501E">
        <w:rPr>
          <w:rFonts w:ascii="Arial" w:hAnsi="Arial" w:cs="Arial"/>
        </w:rPr>
        <w:tab/>
      </w:r>
      <w:r w:rsidR="005F7CFA" w:rsidRPr="00DC501E">
        <w:rPr>
          <w:rFonts w:ascii="Arial" w:hAnsi="Arial" w:cs="Arial"/>
        </w:rPr>
        <w:tab/>
        <w:t>EL INSTRUCTOR</w:t>
      </w:r>
    </w:p>
    <w:p w14:paraId="4591A9AC" w14:textId="77777777" w:rsidR="005F7CFA" w:rsidRPr="00DC501E" w:rsidRDefault="005F7CFA" w:rsidP="00CD0975">
      <w:pPr>
        <w:jc w:val="center"/>
        <w:rPr>
          <w:rFonts w:ascii="Arial" w:hAnsi="Arial" w:cs="Arial"/>
        </w:rPr>
      </w:pPr>
    </w:p>
    <w:p w14:paraId="0026FFA2" w14:textId="77777777" w:rsidR="005F7CFA" w:rsidRPr="00DC501E" w:rsidRDefault="005F7CFA" w:rsidP="00CD0975">
      <w:pPr>
        <w:jc w:val="center"/>
        <w:rPr>
          <w:rFonts w:ascii="Arial" w:hAnsi="Arial" w:cs="Arial"/>
        </w:rPr>
      </w:pPr>
    </w:p>
    <w:p w14:paraId="33781DAD" w14:textId="77777777" w:rsidR="005F7CFA" w:rsidRPr="00DC501E" w:rsidRDefault="005F7CFA" w:rsidP="00CD0975">
      <w:pPr>
        <w:jc w:val="center"/>
        <w:rPr>
          <w:rFonts w:ascii="Arial" w:hAnsi="Arial" w:cs="Arial"/>
        </w:rPr>
      </w:pPr>
      <w:r w:rsidRPr="00DC501E">
        <w:rPr>
          <w:rFonts w:ascii="Arial" w:hAnsi="Arial" w:cs="Arial"/>
        </w:rPr>
        <w:t>Fdo.: __________________________</w:t>
      </w:r>
      <w:r w:rsidRPr="00DC501E">
        <w:rPr>
          <w:rFonts w:ascii="Arial" w:hAnsi="Arial" w:cs="Arial"/>
        </w:rPr>
        <w:tab/>
        <w:t>Fdo.: _____________________________</w:t>
      </w:r>
    </w:p>
    <w:p w14:paraId="221733AA" w14:textId="41339FF7" w:rsidR="005F7CFA" w:rsidRPr="00DC501E" w:rsidRDefault="005F7CFA" w:rsidP="005F7CFA">
      <w:r w:rsidRPr="00DC501E">
        <w:t xml:space="preserve"> </w:t>
      </w:r>
    </w:p>
    <w:p w14:paraId="748C9E3E" w14:textId="519FB6B8" w:rsidR="00CD0975" w:rsidRPr="00DC501E" w:rsidRDefault="00CD0975" w:rsidP="005F7CFA"/>
    <w:p w14:paraId="773196F8" w14:textId="44799809" w:rsidR="00CD0975" w:rsidRPr="00DC501E" w:rsidRDefault="00CD0975" w:rsidP="005F7CFA"/>
    <w:p w14:paraId="07CA7980" w14:textId="7DA3CA02" w:rsidR="00CD0975" w:rsidRDefault="00CD0975" w:rsidP="005F7CFA"/>
    <w:p w14:paraId="0F89BCDE" w14:textId="321F5A27" w:rsidR="00CD0975" w:rsidRDefault="00CD0975" w:rsidP="005F7CFA"/>
    <w:p w14:paraId="77D26B46" w14:textId="5E6A45DA" w:rsidR="00CD0975" w:rsidRDefault="00CD0975" w:rsidP="005F7CFA"/>
    <w:p w14:paraId="2E06ABEA" w14:textId="50FE032D" w:rsidR="00CD0975" w:rsidRDefault="00CD0975" w:rsidP="005F7CFA"/>
    <w:p w14:paraId="3BCCC704" w14:textId="39FBACFC" w:rsidR="00CD0975" w:rsidRDefault="00CD0975" w:rsidP="005F7CFA"/>
    <w:p w14:paraId="072812CC" w14:textId="2765C805" w:rsidR="00CD0975" w:rsidRDefault="00CD0975" w:rsidP="005F7CFA"/>
    <w:p w14:paraId="06B72C3B" w14:textId="03EB45B3" w:rsidR="00CD0975" w:rsidRDefault="00CD0975" w:rsidP="005F7CFA"/>
    <w:p w14:paraId="73DDA177" w14:textId="18885056" w:rsidR="009F316A" w:rsidRDefault="009F316A" w:rsidP="005F7CFA"/>
    <w:p w14:paraId="407EC1B1" w14:textId="59D983F5" w:rsidR="009F316A" w:rsidRDefault="009F316A" w:rsidP="005F7CFA"/>
    <w:p w14:paraId="08A833FC" w14:textId="77777777" w:rsidR="009F316A" w:rsidRDefault="009F316A" w:rsidP="005F7CFA"/>
    <w:p w14:paraId="30D5780E" w14:textId="77777777" w:rsidR="00711F79" w:rsidRDefault="00711F79" w:rsidP="005F7CFA"/>
    <w:p w14:paraId="3F2C5528" w14:textId="77777777" w:rsidR="0007758B" w:rsidRDefault="0007758B" w:rsidP="009F316A">
      <w:pPr>
        <w:spacing w:after="0" w:line="240" w:lineRule="auto"/>
        <w:jc w:val="center"/>
        <w:rPr>
          <w:rFonts w:ascii="Arial" w:hAnsi="Arial" w:cs="Arial"/>
          <w:b/>
          <w:sz w:val="24"/>
          <w:szCs w:val="24"/>
        </w:rPr>
      </w:pPr>
    </w:p>
    <w:p w14:paraId="7ADB76F8" w14:textId="77777777" w:rsidR="0007758B" w:rsidRDefault="0007758B" w:rsidP="009F316A">
      <w:pPr>
        <w:spacing w:after="0" w:line="240" w:lineRule="auto"/>
        <w:jc w:val="center"/>
        <w:rPr>
          <w:rFonts w:ascii="Arial" w:hAnsi="Arial" w:cs="Arial"/>
          <w:b/>
          <w:sz w:val="24"/>
          <w:szCs w:val="24"/>
        </w:rPr>
      </w:pPr>
    </w:p>
    <w:p w14:paraId="71AB236E" w14:textId="77777777" w:rsidR="0007758B" w:rsidRDefault="0007758B" w:rsidP="009F316A">
      <w:pPr>
        <w:spacing w:after="0" w:line="240" w:lineRule="auto"/>
        <w:jc w:val="center"/>
        <w:rPr>
          <w:rFonts w:ascii="Arial" w:hAnsi="Arial" w:cs="Arial"/>
          <w:b/>
          <w:sz w:val="24"/>
          <w:szCs w:val="24"/>
        </w:rPr>
      </w:pPr>
    </w:p>
    <w:p w14:paraId="088C596C" w14:textId="77777777" w:rsidR="0007758B" w:rsidRDefault="0007758B" w:rsidP="009F316A">
      <w:pPr>
        <w:spacing w:after="0" w:line="240" w:lineRule="auto"/>
        <w:jc w:val="center"/>
        <w:rPr>
          <w:rFonts w:ascii="Arial" w:hAnsi="Arial" w:cs="Arial"/>
          <w:b/>
          <w:sz w:val="24"/>
          <w:szCs w:val="24"/>
        </w:rPr>
      </w:pPr>
    </w:p>
    <w:p w14:paraId="79892DBE" w14:textId="77777777" w:rsidR="0007758B" w:rsidRDefault="0007758B" w:rsidP="009F316A">
      <w:pPr>
        <w:spacing w:after="0" w:line="240" w:lineRule="auto"/>
        <w:jc w:val="center"/>
        <w:rPr>
          <w:rFonts w:ascii="Arial" w:hAnsi="Arial" w:cs="Arial"/>
          <w:b/>
          <w:sz w:val="24"/>
          <w:szCs w:val="24"/>
        </w:rPr>
      </w:pPr>
    </w:p>
    <w:p w14:paraId="65E1BA10" w14:textId="77777777" w:rsidR="0007758B" w:rsidRDefault="0007758B" w:rsidP="009F316A">
      <w:pPr>
        <w:spacing w:after="0" w:line="240" w:lineRule="auto"/>
        <w:jc w:val="center"/>
        <w:rPr>
          <w:rFonts w:ascii="Arial" w:hAnsi="Arial" w:cs="Arial"/>
          <w:b/>
          <w:sz w:val="24"/>
          <w:szCs w:val="24"/>
        </w:rPr>
      </w:pPr>
    </w:p>
    <w:p w14:paraId="1DE461DA" w14:textId="77777777" w:rsidR="0007758B" w:rsidRDefault="0007758B" w:rsidP="009F316A">
      <w:pPr>
        <w:spacing w:after="0" w:line="240" w:lineRule="auto"/>
        <w:jc w:val="center"/>
        <w:rPr>
          <w:rFonts w:ascii="Arial" w:hAnsi="Arial" w:cs="Arial"/>
          <w:b/>
          <w:sz w:val="24"/>
          <w:szCs w:val="24"/>
        </w:rPr>
      </w:pPr>
    </w:p>
    <w:p w14:paraId="2A044157" w14:textId="77777777" w:rsidR="0007758B" w:rsidRDefault="0007758B" w:rsidP="009F316A">
      <w:pPr>
        <w:spacing w:after="0" w:line="240" w:lineRule="auto"/>
        <w:jc w:val="center"/>
        <w:rPr>
          <w:rFonts w:ascii="Arial" w:hAnsi="Arial" w:cs="Arial"/>
          <w:b/>
          <w:sz w:val="24"/>
          <w:szCs w:val="24"/>
        </w:rPr>
      </w:pPr>
    </w:p>
    <w:p w14:paraId="66AEBF15" w14:textId="77777777" w:rsidR="0007758B" w:rsidRDefault="0007758B" w:rsidP="009F316A">
      <w:pPr>
        <w:spacing w:after="0" w:line="240" w:lineRule="auto"/>
        <w:jc w:val="center"/>
        <w:rPr>
          <w:rFonts w:ascii="Arial" w:hAnsi="Arial" w:cs="Arial"/>
          <w:b/>
          <w:sz w:val="24"/>
          <w:szCs w:val="24"/>
        </w:rPr>
      </w:pPr>
    </w:p>
    <w:p w14:paraId="75E23469" w14:textId="77777777" w:rsidR="0007758B" w:rsidRDefault="0007758B" w:rsidP="009F316A">
      <w:pPr>
        <w:spacing w:after="0" w:line="240" w:lineRule="auto"/>
        <w:jc w:val="center"/>
        <w:rPr>
          <w:rFonts w:ascii="Arial" w:hAnsi="Arial" w:cs="Arial"/>
          <w:b/>
          <w:sz w:val="24"/>
          <w:szCs w:val="24"/>
        </w:rPr>
      </w:pPr>
    </w:p>
    <w:p w14:paraId="6F25D4FA" w14:textId="58E575BA" w:rsidR="005F7CFA" w:rsidRPr="00070D17" w:rsidRDefault="005F7CFA" w:rsidP="009F316A">
      <w:pPr>
        <w:spacing w:after="0" w:line="240" w:lineRule="auto"/>
        <w:jc w:val="center"/>
        <w:rPr>
          <w:rFonts w:ascii="Arial" w:hAnsi="Arial" w:cs="Arial"/>
          <w:b/>
          <w:sz w:val="24"/>
          <w:szCs w:val="24"/>
        </w:rPr>
      </w:pPr>
      <w:r w:rsidRPr="00070D17">
        <w:rPr>
          <w:rFonts w:ascii="Arial" w:hAnsi="Arial" w:cs="Arial"/>
          <w:b/>
          <w:sz w:val="24"/>
          <w:szCs w:val="24"/>
        </w:rPr>
        <w:t>DECRETO DE LA ALCALDÍA RESOLVIENDO EL EXPEDIENTE SANCIONADOR.</w:t>
      </w:r>
    </w:p>
    <w:p w14:paraId="19685AF5" w14:textId="255D847A" w:rsidR="005F7CFA" w:rsidRPr="00070D17" w:rsidRDefault="005F7CFA" w:rsidP="00EC74C5">
      <w:pPr>
        <w:spacing w:after="0" w:line="240" w:lineRule="auto"/>
        <w:rPr>
          <w:rFonts w:ascii="Arial" w:hAnsi="Arial" w:cs="Arial"/>
        </w:rPr>
      </w:pPr>
    </w:p>
    <w:p w14:paraId="0FAFF6B1" w14:textId="72136D0F" w:rsidR="00CD0975" w:rsidRPr="00070D17" w:rsidRDefault="00CD0975" w:rsidP="00EC74C5">
      <w:pPr>
        <w:spacing w:after="0" w:line="240" w:lineRule="auto"/>
        <w:rPr>
          <w:rFonts w:ascii="Arial" w:hAnsi="Arial" w:cs="Arial"/>
        </w:rPr>
      </w:pPr>
    </w:p>
    <w:p w14:paraId="7A589986" w14:textId="77777777" w:rsidR="009F316A" w:rsidRPr="009F316A" w:rsidRDefault="009F316A" w:rsidP="009F316A">
      <w:pPr>
        <w:spacing w:after="0"/>
        <w:ind w:firstLine="709"/>
        <w:jc w:val="both"/>
        <w:rPr>
          <w:rFonts w:ascii="Arial" w:hAnsi="Arial" w:cs="Arial"/>
        </w:rPr>
      </w:pPr>
      <w:r w:rsidRPr="009F316A">
        <w:rPr>
          <w:rFonts w:ascii="Arial" w:hAnsi="Arial" w:cs="Arial"/>
        </w:rPr>
        <w:t>A la vista de la documentación que obra en el expediente que se tramita para sancionar la presunta comisión de una infracción administrativa de la Ordenanza _________________________________________________.</w:t>
      </w:r>
    </w:p>
    <w:p w14:paraId="77DEEFF7" w14:textId="77777777" w:rsidR="009F316A" w:rsidRDefault="009F316A" w:rsidP="009F316A">
      <w:pPr>
        <w:spacing w:after="0"/>
        <w:ind w:firstLine="709"/>
        <w:jc w:val="both"/>
        <w:rPr>
          <w:rFonts w:ascii="Arial" w:hAnsi="Arial" w:cs="Arial"/>
        </w:rPr>
      </w:pPr>
    </w:p>
    <w:p w14:paraId="340696C7" w14:textId="19128E04" w:rsidR="009F316A" w:rsidRPr="009F316A" w:rsidRDefault="009F316A" w:rsidP="009F316A">
      <w:pPr>
        <w:spacing w:after="0"/>
        <w:ind w:firstLine="709"/>
        <w:jc w:val="both"/>
        <w:rPr>
          <w:rFonts w:ascii="Arial" w:hAnsi="Arial" w:cs="Arial"/>
        </w:rPr>
      </w:pPr>
      <w:r w:rsidRPr="009F316A">
        <w:rPr>
          <w:rFonts w:ascii="Arial" w:hAnsi="Arial" w:cs="Arial"/>
        </w:rPr>
        <w:t>RESULTANDO: Que por el Instructor del expediente se ha formulado propuesta de resolución.</w:t>
      </w:r>
    </w:p>
    <w:p w14:paraId="6ACC68B7" w14:textId="77777777" w:rsidR="009F316A" w:rsidRDefault="009F316A" w:rsidP="009F316A">
      <w:pPr>
        <w:spacing w:after="0"/>
        <w:ind w:firstLine="709"/>
        <w:jc w:val="both"/>
        <w:rPr>
          <w:rFonts w:ascii="Arial" w:hAnsi="Arial" w:cs="Arial"/>
        </w:rPr>
      </w:pPr>
    </w:p>
    <w:p w14:paraId="7BD315C0" w14:textId="6B20B231" w:rsidR="009F316A" w:rsidRPr="009F316A" w:rsidRDefault="009F316A" w:rsidP="009F316A">
      <w:pPr>
        <w:spacing w:after="0"/>
        <w:ind w:firstLine="709"/>
        <w:jc w:val="both"/>
        <w:rPr>
          <w:rFonts w:ascii="Arial" w:hAnsi="Arial" w:cs="Arial"/>
        </w:rPr>
      </w:pPr>
      <w:r w:rsidRPr="009F316A">
        <w:rPr>
          <w:rFonts w:ascii="Arial" w:hAnsi="Arial" w:cs="Arial"/>
        </w:rPr>
        <w:t>RESULTANDO: Que en el expediente queda suficientemente probada la imputación al responsable de los siguientes hechos: _________________________________.</w:t>
      </w:r>
    </w:p>
    <w:p w14:paraId="03631FE1" w14:textId="77777777" w:rsidR="009F316A" w:rsidRDefault="009F316A" w:rsidP="009F316A">
      <w:pPr>
        <w:spacing w:after="0"/>
        <w:ind w:firstLine="709"/>
        <w:jc w:val="both"/>
        <w:rPr>
          <w:rFonts w:ascii="Arial" w:hAnsi="Arial" w:cs="Arial"/>
        </w:rPr>
      </w:pPr>
    </w:p>
    <w:p w14:paraId="6BF64F33" w14:textId="6060F9FC" w:rsidR="009F316A" w:rsidRPr="009F316A" w:rsidRDefault="009F316A" w:rsidP="009F316A">
      <w:pPr>
        <w:spacing w:after="0"/>
        <w:ind w:firstLine="709"/>
        <w:jc w:val="both"/>
        <w:rPr>
          <w:rFonts w:ascii="Arial" w:hAnsi="Arial" w:cs="Arial"/>
        </w:rPr>
      </w:pPr>
      <w:r w:rsidRPr="009F316A">
        <w:rPr>
          <w:rFonts w:ascii="Arial" w:hAnsi="Arial" w:cs="Arial"/>
        </w:rPr>
        <w:t>(Añadir un CONSIDERANDO en el que se recoja la contestación a las alegaciones, en caso de que se hayan presentado).</w:t>
      </w:r>
    </w:p>
    <w:p w14:paraId="50ABB75B" w14:textId="77777777" w:rsidR="009F316A" w:rsidRDefault="009F316A" w:rsidP="009F316A">
      <w:pPr>
        <w:spacing w:after="0"/>
        <w:ind w:firstLine="709"/>
        <w:jc w:val="both"/>
        <w:rPr>
          <w:rFonts w:ascii="Arial" w:hAnsi="Arial" w:cs="Arial"/>
        </w:rPr>
      </w:pPr>
    </w:p>
    <w:p w14:paraId="63493975" w14:textId="7572BF18" w:rsidR="009F316A" w:rsidRPr="009F316A" w:rsidRDefault="009F316A" w:rsidP="009F316A">
      <w:pPr>
        <w:spacing w:after="0"/>
        <w:ind w:firstLine="709"/>
        <w:jc w:val="both"/>
        <w:rPr>
          <w:rFonts w:ascii="Arial" w:hAnsi="Arial" w:cs="Arial"/>
        </w:rPr>
      </w:pPr>
      <w:r w:rsidRPr="009F316A">
        <w:rPr>
          <w:rFonts w:ascii="Arial" w:hAnsi="Arial" w:cs="Arial"/>
        </w:rPr>
        <w:t>CONSIDERANDO: Que el art. ___ de la Ordenanza _______________________ define las infracciones de la misma como _____________________________________, e indica que toda infracción conllevará la imposición de sanciones a sus responsables.</w:t>
      </w:r>
    </w:p>
    <w:p w14:paraId="51CC0D8E" w14:textId="77777777" w:rsidR="009F316A" w:rsidRDefault="009F316A" w:rsidP="009F316A">
      <w:pPr>
        <w:spacing w:after="0"/>
        <w:ind w:firstLine="709"/>
        <w:jc w:val="both"/>
        <w:rPr>
          <w:rFonts w:ascii="Arial" w:hAnsi="Arial" w:cs="Arial"/>
        </w:rPr>
      </w:pPr>
    </w:p>
    <w:p w14:paraId="0B2E26EE" w14:textId="4E19E0A6" w:rsidR="009F316A" w:rsidRPr="009F316A" w:rsidRDefault="009F316A" w:rsidP="009F316A">
      <w:pPr>
        <w:spacing w:after="0"/>
        <w:ind w:firstLine="709"/>
        <w:jc w:val="both"/>
        <w:rPr>
          <w:rFonts w:ascii="Arial" w:hAnsi="Arial" w:cs="Arial"/>
        </w:rPr>
      </w:pPr>
      <w:r w:rsidRPr="009F316A">
        <w:rPr>
          <w:rFonts w:ascii="Arial" w:hAnsi="Arial" w:cs="Arial"/>
        </w:rPr>
        <w:t>CONSIDERANDO: Lo dispuesto en el art. ___ de la misma, en virtud del cual los hechos imputados al responsable son constitutivos de una infracción administrativa leve/grave/muy grave.</w:t>
      </w:r>
    </w:p>
    <w:p w14:paraId="1AC7E74C" w14:textId="77777777" w:rsidR="009F316A" w:rsidRDefault="009F316A" w:rsidP="009F316A">
      <w:pPr>
        <w:spacing w:after="0"/>
        <w:ind w:firstLine="709"/>
        <w:jc w:val="both"/>
        <w:rPr>
          <w:rFonts w:ascii="Arial" w:hAnsi="Arial" w:cs="Arial"/>
        </w:rPr>
      </w:pPr>
    </w:p>
    <w:p w14:paraId="049841BF" w14:textId="1C30E4D8" w:rsidR="009F316A" w:rsidRPr="009F316A" w:rsidRDefault="009F316A" w:rsidP="009F316A">
      <w:pPr>
        <w:spacing w:after="0"/>
        <w:ind w:firstLine="709"/>
        <w:jc w:val="both"/>
        <w:rPr>
          <w:rFonts w:ascii="Arial" w:hAnsi="Arial" w:cs="Arial"/>
        </w:rPr>
      </w:pPr>
      <w:r w:rsidRPr="009F316A">
        <w:rPr>
          <w:rFonts w:ascii="Arial" w:hAnsi="Arial" w:cs="Arial"/>
        </w:rPr>
        <w:t>CONSIDERANDO: Que en virtud del art. ___ de dicha Ordenanza, dichos hechos podrán dar lugar a la imposición de una sanción administrativa consistente en multa de __________________ euros.</w:t>
      </w:r>
    </w:p>
    <w:p w14:paraId="7C0D33E9" w14:textId="77777777" w:rsidR="009F316A" w:rsidRDefault="009F316A" w:rsidP="009F316A">
      <w:pPr>
        <w:spacing w:after="0"/>
        <w:ind w:firstLine="709"/>
        <w:jc w:val="both"/>
        <w:rPr>
          <w:rFonts w:ascii="Arial" w:hAnsi="Arial" w:cs="Arial"/>
        </w:rPr>
      </w:pPr>
    </w:p>
    <w:p w14:paraId="04F64144" w14:textId="77777777" w:rsidR="009F316A" w:rsidRDefault="009F316A" w:rsidP="009F316A">
      <w:pPr>
        <w:spacing w:after="0"/>
        <w:ind w:firstLine="709"/>
        <w:jc w:val="both"/>
        <w:rPr>
          <w:rFonts w:ascii="Arial" w:hAnsi="Arial" w:cs="Arial"/>
        </w:rPr>
      </w:pPr>
      <w:r w:rsidRPr="009F316A">
        <w:rPr>
          <w:rFonts w:ascii="Arial" w:hAnsi="Arial" w:cs="Arial"/>
        </w:rPr>
        <w:t>Vistas las normas de pertinente aplicación, y habiéndose cumplido las formalidades que establecen la Ley 39/2015, de 1 de octubre, de Procedimiento Administrativo Común de las Administraciones Públicas y el Decreto 189/1994, de 25 de agosto, por el que se aprueba el Reglamento Regulador del Procedimiento Sancionador de la Administración de la Comunidad Autónoma de Castilla y León, en el uso de las facultades que me están conferidas</w:t>
      </w:r>
      <w:r>
        <w:rPr>
          <w:rFonts w:ascii="Arial" w:hAnsi="Arial" w:cs="Arial"/>
        </w:rPr>
        <w:t xml:space="preserve">; </w:t>
      </w:r>
    </w:p>
    <w:p w14:paraId="0853AD40" w14:textId="77777777" w:rsidR="009F316A" w:rsidRDefault="009F316A" w:rsidP="009F316A">
      <w:pPr>
        <w:spacing w:after="0"/>
        <w:ind w:firstLine="709"/>
        <w:jc w:val="both"/>
        <w:rPr>
          <w:rFonts w:ascii="Arial" w:hAnsi="Arial" w:cs="Arial"/>
        </w:rPr>
      </w:pPr>
    </w:p>
    <w:p w14:paraId="601EE239" w14:textId="2766C8B0" w:rsidR="009F316A" w:rsidRPr="009F316A" w:rsidRDefault="009F316A" w:rsidP="009F316A">
      <w:pPr>
        <w:spacing w:after="0"/>
        <w:ind w:firstLine="709"/>
        <w:jc w:val="both"/>
        <w:rPr>
          <w:rFonts w:ascii="Arial" w:hAnsi="Arial" w:cs="Arial"/>
          <w:b/>
        </w:rPr>
      </w:pPr>
      <w:r>
        <w:rPr>
          <w:rFonts w:ascii="Arial" w:hAnsi="Arial" w:cs="Arial"/>
        </w:rPr>
        <w:t>Por el presente</w:t>
      </w:r>
      <w:r w:rsidRPr="009F316A">
        <w:rPr>
          <w:rFonts w:ascii="Arial" w:hAnsi="Arial" w:cs="Arial"/>
        </w:rPr>
        <w:t xml:space="preserve"> </w:t>
      </w:r>
      <w:r w:rsidRPr="009F316A">
        <w:rPr>
          <w:rFonts w:ascii="Arial" w:hAnsi="Arial" w:cs="Arial"/>
          <w:b/>
        </w:rPr>
        <w:t>RESUELVO:</w:t>
      </w:r>
    </w:p>
    <w:p w14:paraId="10D26168" w14:textId="77777777" w:rsidR="009F316A" w:rsidRDefault="009F316A" w:rsidP="009F316A">
      <w:pPr>
        <w:spacing w:after="0"/>
        <w:ind w:firstLine="709"/>
        <w:jc w:val="both"/>
        <w:rPr>
          <w:rFonts w:ascii="Arial" w:hAnsi="Arial" w:cs="Arial"/>
        </w:rPr>
      </w:pPr>
    </w:p>
    <w:p w14:paraId="1BD99A7F" w14:textId="4D34290C" w:rsidR="009F316A" w:rsidRPr="009F316A" w:rsidRDefault="009F316A" w:rsidP="009F316A">
      <w:pPr>
        <w:spacing w:after="0"/>
        <w:ind w:firstLine="709"/>
        <w:jc w:val="both"/>
        <w:rPr>
          <w:rFonts w:ascii="Arial" w:hAnsi="Arial" w:cs="Arial"/>
        </w:rPr>
      </w:pPr>
      <w:r w:rsidRPr="009F316A">
        <w:rPr>
          <w:rFonts w:ascii="Arial" w:hAnsi="Arial" w:cs="Arial"/>
          <w:b/>
        </w:rPr>
        <w:t>PRIMERO.</w:t>
      </w:r>
      <w:r>
        <w:rPr>
          <w:rFonts w:ascii="Arial" w:hAnsi="Arial" w:cs="Arial"/>
          <w:b/>
        </w:rPr>
        <w:t xml:space="preserve"> </w:t>
      </w:r>
      <w:r w:rsidRPr="009F316A">
        <w:rPr>
          <w:rFonts w:ascii="Arial" w:hAnsi="Arial" w:cs="Arial"/>
          <w:b/>
        </w:rPr>
        <w:t>-</w:t>
      </w:r>
      <w:r w:rsidRPr="009F316A">
        <w:rPr>
          <w:rFonts w:ascii="Arial" w:hAnsi="Arial" w:cs="Arial"/>
        </w:rPr>
        <w:t xml:space="preserve"> Imponer a D. ________________________________, como responsable de la infracción administrativa cometida, una multa de _____ euros.</w:t>
      </w:r>
    </w:p>
    <w:p w14:paraId="0CE764B0" w14:textId="77777777" w:rsidR="009F316A" w:rsidRDefault="009F316A" w:rsidP="009F316A">
      <w:pPr>
        <w:spacing w:after="0"/>
        <w:ind w:firstLine="709"/>
        <w:jc w:val="both"/>
        <w:rPr>
          <w:rFonts w:ascii="Arial" w:hAnsi="Arial" w:cs="Arial"/>
        </w:rPr>
      </w:pPr>
    </w:p>
    <w:p w14:paraId="037F6560" w14:textId="77777777" w:rsidR="009F316A" w:rsidRDefault="009F316A" w:rsidP="009F316A">
      <w:pPr>
        <w:spacing w:after="0"/>
        <w:ind w:firstLine="709"/>
        <w:jc w:val="both"/>
        <w:rPr>
          <w:rFonts w:ascii="Arial" w:hAnsi="Arial" w:cs="Arial"/>
        </w:rPr>
      </w:pPr>
      <w:r w:rsidRPr="00DC501E">
        <w:rPr>
          <w:rFonts w:ascii="Arial" w:hAnsi="Arial" w:cs="Arial"/>
          <w:b/>
        </w:rPr>
        <w:t>SEGUNDO</w:t>
      </w:r>
      <w:r w:rsidRPr="009F316A">
        <w:rPr>
          <w:rFonts w:ascii="Arial" w:hAnsi="Arial" w:cs="Arial"/>
        </w:rPr>
        <w:t xml:space="preserve">.- </w:t>
      </w:r>
      <w:bookmarkStart w:id="2" w:name="_Hlk199494883"/>
      <w:r w:rsidRPr="009F316A">
        <w:rPr>
          <w:rFonts w:ascii="Arial" w:hAnsi="Arial" w:cs="Arial"/>
        </w:rPr>
        <w:t>Notificar al interesado esta resolución con los requisitos establecidos en los arts. 40 y siguientes de la Ley 39/2015, de 1 de octubre, del Procedimiento Administrativo Común de las Administraciones Públicas, haciéndose constar, en cumplimiento de lo dispuesto en el art. 88.3 de dicha Ley, que contra la misma, que es definitiva en vía administrativa, caben, alternativamente, recurso potestativo de reposición en el plazo de un mes ante el órgano que la dicte (</w:t>
      </w:r>
      <w:r w:rsidRPr="009F316A">
        <w:rPr>
          <w:rFonts w:ascii="Arial" w:hAnsi="Arial" w:cs="Arial"/>
          <w:i/>
        </w:rPr>
        <w:t>Alcalde de la entidad local</w:t>
      </w:r>
      <w:r w:rsidRPr="009F316A">
        <w:rPr>
          <w:rFonts w:ascii="Arial" w:hAnsi="Arial" w:cs="Arial"/>
        </w:rPr>
        <w:t xml:space="preserve">), o bien, directamente, recurso contencioso-administrativo ante el Juzgado de lo Contencioso-Administrativo, sito en Valladolid, en el plazo de dos meses, computándose los plazos para recurrir a partir del día siguiente al de la notificación, pudiendo ejercitar los interesados cualquier otro recurso que estimen oportuno. </w:t>
      </w:r>
    </w:p>
    <w:p w14:paraId="0CE51A80" w14:textId="77777777" w:rsidR="009F316A" w:rsidRDefault="009F316A" w:rsidP="009F316A">
      <w:pPr>
        <w:spacing w:after="0"/>
        <w:ind w:firstLine="709"/>
        <w:jc w:val="both"/>
        <w:rPr>
          <w:rFonts w:ascii="Arial" w:hAnsi="Arial" w:cs="Arial"/>
        </w:rPr>
      </w:pPr>
    </w:p>
    <w:p w14:paraId="1B929750" w14:textId="6DE53312" w:rsidR="00070D17" w:rsidRDefault="009F316A" w:rsidP="009F316A">
      <w:pPr>
        <w:spacing w:after="0"/>
        <w:ind w:firstLine="709"/>
        <w:jc w:val="both"/>
        <w:rPr>
          <w:rFonts w:ascii="Arial" w:hAnsi="Arial" w:cs="Arial"/>
        </w:rPr>
      </w:pPr>
      <w:r w:rsidRPr="009F316A">
        <w:rPr>
          <w:rFonts w:ascii="Arial" w:hAnsi="Arial" w:cs="Arial"/>
        </w:rPr>
        <w:t>En el caso de haber interpuesto recurso de reposición, no se podrá interponer recurso contencioso-administrativo hasta que sea resuelto expresamente o se haya producido desestimación presunta del recurso interpuesto.</w:t>
      </w:r>
    </w:p>
    <w:p w14:paraId="56C7A902" w14:textId="77777777" w:rsidR="009F316A" w:rsidRDefault="009F316A" w:rsidP="00070D17">
      <w:pPr>
        <w:spacing w:after="0"/>
        <w:ind w:firstLine="709"/>
        <w:jc w:val="center"/>
        <w:rPr>
          <w:rFonts w:ascii="Arial" w:hAnsi="Arial" w:cs="Arial"/>
        </w:rPr>
      </w:pPr>
    </w:p>
    <w:bookmarkEnd w:id="2"/>
    <w:p w14:paraId="5B856C63" w14:textId="77777777" w:rsidR="009F316A" w:rsidRDefault="009F316A" w:rsidP="00070D17">
      <w:pPr>
        <w:spacing w:after="0"/>
        <w:ind w:firstLine="709"/>
        <w:jc w:val="center"/>
        <w:rPr>
          <w:rFonts w:ascii="Arial" w:hAnsi="Arial" w:cs="Arial"/>
        </w:rPr>
      </w:pPr>
    </w:p>
    <w:p w14:paraId="2C69B241" w14:textId="4C8479EC" w:rsidR="005F7CFA" w:rsidRDefault="00EC74C5" w:rsidP="009F316A">
      <w:pPr>
        <w:spacing w:after="0"/>
        <w:jc w:val="center"/>
        <w:rPr>
          <w:rFonts w:ascii="Arial" w:hAnsi="Arial" w:cs="Arial"/>
        </w:rPr>
      </w:pPr>
      <w:r w:rsidRPr="00070D17">
        <w:rPr>
          <w:rFonts w:ascii="Arial" w:hAnsi="Arial" w:cs="Arial"/>
        </w:rPr>
        <w:t>En</w:t>
      </w:r>
      <w:r w:rsidR="005F7CFA" w:rsidRPr="00070D17">
        <w:rPr>
          <w:rFonts w:ascii="Arial" w:hAnsi="Arial" w:cs="Arial"/>
        </w:rPr>
        <w:t xml:space="preserve">_______________, a </w:t>
      </w:r>
      <w:r w:rsidRPr="00070D17">
        <w:rPr>
          <w:rFonts w:ascii="Arial" w:hAnsi="Arial" w:cs="Arial"/>
        </w:rPr>
        <w:t>fecha de firma electrónica</w:t>
      </w:r>
      <w:r w:rsidR="005F7CFA" w:rsidRPr="00070D17">
        <w:rPr>
          <w:rFonts w:ascii="Arial" w:hAnsi="Arial" w:cs="Arial"/>
        </w:rPr>
        <w:t>.</w:t>
      </w:r>
    </w:p>
    <w:p w14:paraId="1146338B" w14:textId="77777777" w:rsidR="009F316A" w:rsidRPr="00070D17" w:rsidRDefault="009F316A" w:rsidP="009F316A">
      <w:pPr>
        <w:spacing w:after="0"/>
        <w:jc w:val="center"/>
        <w:rPr>
          <w:rFonts w:ascii="Arial" w:hAnsi="Arial" w:cs="Arial"/>
        </w:rPr>
      </w:pPr>
    </w:p>
    <w:p w14:paraId="5A56F3C9" w14:textId="54559DF6" w:rsidR="005F7CFA" w:rsidRPr="00070D17" w:rsidRDefault="005F7CFA" w:rsidP="00711F79">
      <w:pPr>
        <w:spacing w:after="0" w:line="240" w:lineRule="auto"/>
        <w:jc w:val="center"/>
        <w:rPr>
          <w:rFonts w:ascii="Arial" w:hAnsi="Arial" w:cs="Arial"/>
        </w:rPr>
      </w:pPr>
      <w:r w:rsidRPr="00070D17">
        <w:rPr>
          <w:rFonts w:ascii="Arial" w:hAnsi="Arial" w:cs="Arial"/>
        </w:rPr>
        <w:t>EL ALCALDE</w:t>
      </w:r>
    </w:p>
    <w:p w14:paraId="0F939457" w14:textId="77777777" w:rsidR="005F7CFA" w:rsidRPr="00070D17" w:rsidRDefault="005F7CFA" w:rsidP="00711F79">
      <w:pPr>
        <w:spacing w:after="0" w:line="240" w:lineRule="auto"/>
        <w:jc w:val="center"/>
        <w:rPr>
          <w:rFonts w:ascii="Arial" w:hAnsi="Arial" w:cs="Arial"/>
        </w:rPr>
      </w:pPr>
    </w:p>
    <w:p w14:paraId="75D5285A" w14:textId="07C73C13" w:rsidR="00EC74C5" w:rsidRDefault="005F7CFA" w:rsidP="00070D17">
      <w:pPr>
        <w:spacing w:after="0" w:line="240" w:lineRule="auto"/>
        <w:jc w:val="center"/>
        <w:rPr>
          <w:rFonts w:ascii="Arial" w:hAnsi="Arial" w:cs="Arial"/>
        </w:rPr>
      </w:pPr>
      <w:r w:rsidRPr="00070D17">
        <w:rPr>
          <w:rFonts w:ascii="Arial" w:hAnsi="Arial" w:cs="Arial"/>
        </w:rPr>
        <w:t>Fdo.:</w:t>
      </w:r>
      <w:r w:rsidR="00711F79" w:rsidRPr="00070D17">
        <w:rPr>
          <w:rFonts w:ascii="Arial" w:hAnsi="Arial" w:cs="Arial"/>
        </w:rPr>
        <w:t xml:space="preserve"> </w:t>
      </w:r>
      <w:r w:rsidRPr="00070D17">
        <w:rPr>
          <w:rFonts w:ascii="Arial" w:hAnsi="Arial" w:cs="Arial"/>
        </w:rPr>
        <w:t>_____________________________</w:t>
      </w:r>
    </w:p>
    <w:p w14:paraId="01586199" w14:textId="36A4E301" w:rsidR="004A734E" w:rsidRDefault="004A734E" w:rsidP="00070D17">
      <w:pPr>
        <w:spacing w:after="0" w:line="240" w:lineRule="auto"/>
        <w:jc w:val="center"/>
      </w:pPr>
    </w:p>
    <w:p w14:paraId="6EA56E96" w14:textId="5B9051E6" w:rsidR="004A734E" w:rsidRDefault="004A734E" w:rsidP="00070D17">
      <w:pPr>
        <w:spacing w:after="0" w:line="240" w:lineRule="auto"/>
        <w:jc w:val="center"/>
      </w:pPr>
    </w:p>
    <w:p w14:paraId="4AA2C37D" w14:textId="61327191" w:rsidR="004A734E" w:rsidRDefault="004A734E" w:rsidP="00070D17">
      <w:pPr>
        <w:spacing w:after="0" w:line="240" w:lineRule="auto"/>
        <w:jc w:val="center"/>
      </w:pPr>
    </w:p>
    <w:p w14:paraId="673BBBBD" w14:textId="799E295C" w:rsidR="004A734E" w:rsidRDefault="004A734E" w:rsidP="00070D17">
      <w:pPr>
        <w:spacing w:after="0" w:line="240" w:lineRule="auto"/>
        <w:jc w:val="center"/>
      </w:pPr>
    </w:p>
    <w:p w14:paraId="4790F994" w14:textId="77777777" w:rsidR="007A35A6" w:rsidRDefault="007A35A6" w:rsidP="00070D17">
      <w:pPr>
        <w:spacing w:after="0" w:line="240" w:lineRule="auto"/>
        <w:jc w:val="center"/>
        <w:rPr>
          <w:rFonts w:ascii="Arial" w:hAnsi="Arial" w:cs="Arial"/>
          <w:b/>
        </w:rPr>
      </w:pPr>
    </w:p>
    <w:p w14:paraId="2AFA47B0" w14:textId="77777777" w:rsidR="007A35A6" w:rsidRDefault="007A35A6" w:rsidP="00070D17">
      <w:pPr>
        <w:spacing w:after="0" w:line="240" w:lineRule="auto"/>
        <w:jc w:val="center"/>
        <w:rPr>
          <w:rFonts w:ascii="Arial" w:hAnsi="Arial" w:cs="Arial"/>
          <w:b/>
        </w:rPr>
      </w:pPr>
    </w:p>
    <w:p w14:paraId="45A83C2D" w14:textId="77777777" w:rsidR="007A35A6" w:rsidRDefault="007A35A6" w:rsidP="00070D17">
      <w:pPr>
        <w:spacing w:after="0" w:line="240" w:lineRule="auto"/>
        <w:jc w:val="center"/>
        <w:rPr>
          <w:rFonts w:ascii="Arial" w:hAnsi="Arial" w:cs="Arial"/>
          <w:b/>
        </w:rPr>
      </w:pPr>
    </w:p>
    <w:p w14:paraId="038712B7" w14:textId="77777777" w:rsidR="007A35A6" w:rsidRDefault="007A35A6" w:rsidP="00070D17">
      <w:pPr>
        <w:spacing w:after="0" w:line="240" w:lineRule="auto"/>
        <w:jc w:val="center"/>
        <w:rPr>
          <w:rFonts w:ascii="Arial" w:hAnsi="Arial" w:cs="Arial"/>
          <w:b/>
        </w:rPr>
      </w:pPr>
    </w:p>
    <w:p w14:paraId="5AA4576E" w14:textId="77777777" w:rsidR="007A35A6" w:rsidRDefault="007A35A6" w:rsidP="00070D17">
      <w:pPr>
        <w:spacing w:after="0" w:line="240" w:lineRule="auto"/>
        <w:jc w:val="center"/>
        <w:rPr>
          <w:rFonts w:ascii="Arial" w:hAnsi="Arial" w:cs="Arial"/>
          <w:b/>
        </w:rPr>
      </w:pPr>
    </w:p>
    <w:p w14:paraId="3AAB9801" w14:textId="77777777" w:rsidR="007A35A6" w:rsidRDefault="007A35A6" w:rsidP="00070D17">
      <w:pPr>
        <w:spacing w:after="0" w:line="240" w:lineRule="auto"/>
        <w:jc w:val="center"/>
        <w:rPr>
          <w:rFonts w:ascii="Arial" w:hAnsi="Arial" w:cs="Arial"/>
          <w:b/>
        </w:rPr>
      </w:pPr>
    </w:p>
    <w:p w14:paraId="02A38CE1" w14:textId="77777777" w:rsidR="007A35A6" w:rsidRDefault="007A35A6" w:rsidP="00070D17">
      <w:pPr>
        <w:spacing w:after="0" w:line="240" w:lineRule="auto"/>
        <w:jc w:val="center"/>
        <w:rPr>
          <w:rFonts w:ascii="Arial" w:hAnsi="Arial" w:cs="Arial"/>
          <w:b/>
        </w:rPr>
      </w:pPr>
    </w:p>
    <w:p w14:paraId="24A70E80" w14:textId="77777777" w:rsidR="007A35A6" w:rsidRDefault="007A35A6" w:rsidP="00070D17">
      <w:pPr>
        <w:spacing w:after="0" w:line="240" w:lineRule="auto"/>
        <w:jc w:val="center"/>
        <w:rPr>
          <w:rFonts w:ascii="Arial" w:hAnsi="Arial" w:cs="Arial"/>
          <w:b/>
        </w:rPr>
      </w:pPr>
    </w:p>
    <w:p w14:paraId="427E8308" w14:textId="77777777" w:rsidR="007A35A6" w:rsidRDefault="007A35A6" w:rsidP="00070D17">
      <w:pPr>
        <w:spacing w:after="0" w:line="240" w:lineRule="auto"/>
        <w:jc w:val="center"/>
        <w:rPr>
          <w:rFonts w:ascii="Arial" w:hAnsi="Arial" w:cs="Arial"/>
          <w:b/>
        </w:rPr>
      </w:pPr>
    </w:p>
    <w:p w14:paraId="5E3D0660" w14:textId="77777777" w:rsidR="007A35A6" w:rsidRDefault="007A35A6" w:rsidP="00070D17">
      <w:pPr>
        <w:spacing w:after="0" w:line="240" w:lineRule="auto"/>
        <w:jc w:val="center"/>
        <w:rPr>
          <w:rFonts w:ascii="Arial" w:hAnsi="Arial" w:cs="Arial"/>
          <w:b/>
        </w:rPr>
      </w:pPr>
    </w:p>
    <w:p w14:paraId="07B3B8F8" w14:textId="77777777" w:rsidR="007A35A6" w:rsidRDefault="007A35A6" w:rsidP="00070D17">
      <w:pPr>
        <w:spacing w:after="0" w:line="240" w:lineRule="auto"/>
        <w:jc w:val="center"/>
        <w:rPr>
          <w:rFonts w:ascii="Arial" w:hAnsi="Arial" w:cs="Arial"/>
          <w:b/>
        </w:rPr>
      </w:pPr>
    </w:p>
    <w:p w14:paraId="6888369C" w14:textId="494C24A0" w:rsidR="007A35A6" w:rsidRDefault="007A35A6" w:rsidP="00070D17">
      <w:pPr>
        <w:spacing w:after="0" w:line="240" w:lineRule="auto"/>
        <w:jc w:val="center"/>
        <w:rPr>
          <w:rFonts w:ascii="Arial" w:hAnsi="Arial" w:cs="Arial"/>
          <w:b/>
        </w:rPr>
      </w:pPr>
    </w:p>
    <w:p w14:paraId="0925F8D4" w14:textId="10C7834F" w:rsidR="0042677A" w:rsidRDefault="0042677A" w:rsidP="00070D17">
      <w:pPr>
        <w:spacing w:after="0" w:line="240" w:lineRule="auto"/>
        <w:jc w:val="center"/>
        <w:rPr>
          <w:rFonts w:ascii="Arial" w:hAnsi="Arial" w:cs="Arial"/>
          <w:b/>
        </w:rPr>
      </w:pPr>
    </w:p>
    <w:p w14:paraId="51051A35" w14:textId="4BCB390C" w:rsidR="0042677A" w:rsidRDefault="0042677A" w:rsidP="00070D17">
      <w:pPr>
        <w:spacing w:after="0" w:line="240" w:lineRule="auto"/>
        <w:jc w:val="center"/>
        <w:rPr>
          <w:rFonts w:ascii="Arial" w:hAnsi="Arial" w:cs="Arial"/>
          <w:b/>
        </w:rPr>
      </w:pPr>
    </w:p>
    <w:p w14:paraId="4E585A60" w14:textId="2E8FE6A0" w:rsidR="0042677A" w:rsidRDefault="0042677A" w:rsidP="00070D17">
      <w:pPr>
        <w:spacing w:after="0" w:line="240" w:lineRule="auto"/>
        <w:jc w:val="center"/>
        <w:rPr>
          <w:rFonts w:ascii="Arial" w:hAnsi="Arial" w:cs="Arial"/>
          <w:b/>
        </w:rPr>
      </w:pPr>
    </w:p>
    <w:p w14:paraId="618F421E" w14:textId="4FE8695D" w:rsidR="0042677A" w:rsidRDefault="0042677A" w:rsidP="00070D17">
      <w:pPr>
        <w:spacing w:after="0" w:line="240" w:lineRule="auto"/>
        <w:jc w:val="center"/>
        <w:rPr>
          <w:rFonts w:ascii="Arial" w:hAnsi="Arial" w:cs="Arial"/>
          <w:b/>
        </w:rPr>
      </w:pPr>
    </w:p>
    <w:p w14:paraId="221F0747" w14:textId="1B66F740" w:rsidR="0042677A" w:rsidRDefault="0042677A" w:rsidP="00070D17">
      <w:pPr>
        <w:spacing w:after="0" w:line="240" w:lineRule="auto"/>
        <w:jc w:val="center"/>
        <w:rPr>
          <w:rFonts w:ascii="Arial" w:hAnsi="Arial" w:cs="Arial"/>
          <w:b/>
        </w:rPr>
      </w:pPr>
    </w:p>
    <w:p w14:paraId="58281E87" w14:textId="77777777" w:rsidR="0042677A" w:rsidRDefault="0042677A" w:rsidP="00070D17">
      <w:pPr>
        <w:spacing w:after="0" w:line="240" w:lineRule="auto"/>
        <w:jc w:val="center"/>
        <w:rPr>
          <w:rFonts w:ascii="Arial" w:hAnsi="Arial" w:cs="Arial"/>
          <w:b/>
        </w:rPr>
      </w:pPr>
    </w:p>
    <w:p w14:paraId="496A5513" w14:textId="77777777" w:rsidR="007A35A6" w:rsidRDefault="007A35A6" w:rsidP="00070D17">
      <w:pPr>
        <w:spacing w:after="0" w:line="240" w:lineRule="auto"/>
        <w:jc w:val="center"/>
        <w:rPr>
          <w:rFonts w:ascii="Arial" w:hAnsi="Arial" w:cs="Arial"/>
          <w:b/>
        </w:rPr>
      </w:pPr>
    </w:p>
    <w:p w14:paraId="5467131E" w14:textId="77777777" w:rsidR="007A35A6" w:rsidRDefault="007A35A6" w:rsidP="00070D17">
      <w:pPr>
        <w:spacing w:after="0" w:line="240" w:lineRule="auto"/>
        <w:jc w:val="center"/>
        <w:rPr>
          <w:rFonts w:ascii="Arial" w:hAnsi="Arial" w:cs="Arial"/>
          <w:b/>
        </w:rPr>
      </w:pPr>
    </w:p>
    <w:p w14:paraId="0F751C15" w14:textId="77777777" w:rsidR="007A35A6" w:rsidRDefault="007A35A6" w:rsidP="00070D17">
      <w:pPr>
        <w:spacing w:after="0" w:line="240" w:lineRule="auto"/>
        <w:jc w:val="center"/>
        <w:rPr>
          <w:rFonts w:ascii="Arial" w:hAnsi="Arial" w:cs="Arial"/>
          <w:b/>
        </w:rPr>
      </w:pPr>
    </w:p>
    <w:p w14:paraId="4A5963EF" w14:textId="77777777" w:rsidR="007A35A6" w:rsidRDefault="007A35A6" w:rsidP="00070D17">
      <w:pPr>
        <w:spacing w:after="0" w:line="240" w:lineRule="auto"/>
        <w:jc w:val="center"/>
        <w:rPr>
          <w:rFonts w:ascii="Arial" w:hAnsi="Arial" w:cs="Arial"/>
          <w:b/>
        </w:rPr>
      </w:pPr>
    </w:p>
    <w:p w14:paraId="6E4D7FD6" w14:textId="77777777" w:rsidR="007A35A6" w:rsidRDefault="007A35A6" w:rsidP="00070D17">
      <w:pPr>
        <w:spacing w:after="0" w:line="240" w:lineRule="auto"/>
        <w:jc w:val="center"/>
        <w:rPr>
          <w:rFonts w:ascii="Arial" w:hAnsi="Arial" w:cs="Arial"/>
          <w:b/>
        </w:rPr>
      </w:pPr>
    </w:p>
    <w:p w14:paraId="3A6D7F38" w14:textId="77777777" w:rsidR="007A35A6" w:rsidRDefault="007A35A6" w:rsidP="00070D17">
      <w:pPr>
        <w:spacing w:after="0" w:line="240" w:lineRule="auto"/>
        <w:jc w:val="center"/>
        <w:rPr>
          <w:rFonts w:ascii="Arial" w:hAnsi="Arial" w:cs="Arial"/>
          <w:b/>
        </w:rPr>
      </w:pPr>
    </w:p>
    <w:p w14:paraId="12282953" w14:textId="77777777" w:rsidR="007A35A6" w:rsidRDefault="007A35A6" w:rsidP="00070D17">
      <w:pPr>
        <w:spacing w:after="0" w:line="240" w:lineRule="auto"/>
        <w:jc w:val="center"/>
        <w:rPr>
          <w:rFonts w:ascii="Arial" w:hAnsi="Arial" w:cs="Arial"/>
          <w:b/>
        </w:rPr>
      </w:pPr>
    </w:p>
    <w:p w14:paraId="43A5973F" w14:textId="21D92A89" w:rsidR="004A734E" w:rsidRPr="004A734E" w:rsidRDefault="004A734E" w:rsidP="00BC15AC">
      <w:pPr>
        <w:spacing w:after="0" w:line="240" w:lineRule="auto"/>
        <w:rPr>
          <w:rFonts w:ascii="Arial" w:hAnsi="Arial" w:cs="Arial"/>
          <w:b/>
        </w:rPr>
      </w:pPr>
      <w:r w:rsidRPr="004A734E">
        <w:rPr>
          <w:rFonts w:ascii="Arial" w:hAnsi="Arial" w:cs="Arial"/>
          <w:b/>
        </w:rPr>
        <w:t xml:space="preserve">NOTIFICACION DE LA RESOLUCION </w:t>
      </w:r>
      <w:r>
        <w:rPr>
          <w:rFonts w:ascii="Arial" w:hAnsi="Arial" w:cs="Arial"/>
          <w:b/>
        </w:rPr>
        <w:t xml:space="preserve">DEL PROCEDIMIENTO </w:t>
      </w:r>
      <w:r w:rsidRPr="004A734E">
        <w:rPr>
          <w:rFonts w:ascii="Arial" w:hAnsi="Arial" w:cs="Arial"/>
          <w:b/>
        </w:rPr>
        <w:t>AL</w:t>
      </w:r>
      <w:r w:rsidR="0042677A">
        <w:rPr>
          <w:rFonts w:ascii="Arial" w:hAnsi="Arial" w:cs="Arial"/>
          <w:b/>
        </w:rPr>
        <w:t>/LOS</w:t>
      </w:r>
      <w:r w:rsidRPr="004A734E">
        <w:rPr>
          <w:rFonts w:ascii="Arial" w:hAnsi="Arial" w:cs="Arial"/>
          <w:b/>
        </w:rPr>
        <w:t xml:space="preserve"> INTERESADO</w:t>
      </w:r>
      <w:r w:rsidR="0042677A">
        <w:rPr>
          <w:rFonts w:ascii="Arial" w:hAnsi="Arial" w:cs="Arial"/>
          <w:b/>
        </w:rPr>
        <w:t>/S</w:t>
      </w:r>
    </w:p>
    <w:sectPr w:rsidR="004A734E" w:rsidRPr="004A734E" w:rsidSect="0007758B">
      <w:pgSz w:w="11906" w:h="16838"/>
      <w:pgMar w:top="1417" w:right="1274"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D3F6F8" w14:textId="77777777" w:rsidR="002D0902" w:rsidRDefault="002D0902" w:rsidP="002D0902">
      <w:pPr>
        <w:spacing w:after="0" w:line="240" w:lineRule="auto"/>
      </w:pPr>
      <w:r>
        <w:separator/>
      </w:r>
    </w:p>
  </w:endnote>
  <w:endnote w:type="continuationSeparator" w:id="0">
    <w:p w14:paraId="5CB9D931" w14:textId="77777777" w:rsidR="002D0902" w:rsidRDefault="002D0902" w:rsidP="002D0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3827D8" w14:textId="77777777" w:rsidR="002D0902" w:rsidRDefault="002D0902" w:rsidP="002D0902">
      <w:pPr>
        <w:spacing w:after="0" w:line="240" w:lineRule="auto"/>
      </w:pPr>
      <w:r>
        <w:separator/>
      </w:r>
    </w:p>
  </w:footnote>
  <w:footnote w:type="continuationSeparator" w:id="0">
    <w:p w14:paraId="38A798D8" w14:textId="77777777" w:rsidR="002D0902" w:rsidRDefault="002D0902" w:rsidP="002D09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A1627"/>
    <w:multiLevelType w:val="hybridMultilevel"/>
    <w:tmpl w:val="8A4ACF4E"/>
    <w:lvl w:ilvl="0" w:tplc="F8C8D8E6">
      <w:numFmt w:val="bullet"/>
      <w:lvlText w:val="-"/>
      <w:lvlJc w:val="left"/>
      <w:pPr>
        <w:ind w:left="1414" w:hanging="705"/>
      </w:pPr>
      <w:rPr>
        <w:rFonts w:ascii="Arial" w:eastAsiaTheme="minorHAnsi" w:hAnsi="Aria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 w15:restartNumberingAfterBreak="0">
    <w:nsid w:val="1D8F2C42"/>
    <w:multiLevelType w:val="hybridMultilevel"/>
    <w:tmpl w:val="15BE6408"/>
    <w:lvl w:ilvl="0" w:tplc="0C0A0009">
      <w:start w:val="1"/>
      <w:numFmt w:val="bullet"/>
      <w:lvlText w:val=""/>
      <w:lvlJc w:val="left"/>
      <w:pPr>
        <w:ind w:left="1429" w:hanging="360"/>
      </w:pPr>
      <w:rPr>
        <w:rFonts w:ascii="Wingdings" w:hAnsi="Wingdings"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 w15:restartNumberingAfterBreak="0">
    <w:nsid w:val="38597D51"/>
    <w:multiLevelType w:val="hybridMultilevel"/>
    <w:tmpl w:val="E1E21A12"/>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 w15:restartNumberingAfterBreak="0">
    <w:nsid w:val="40720A79"/>
    <w:multiLevelType w:val="hybridMultilevel"/>
    <w:tmpl w:val="D8E68BC8"/>
    <w:lvl w:ilvl="0" w:tplc="0C0A000B">
      <w:start w:val="1"/>
      <w:numFmt w:val="bullet"/>
      <w:lvlText w:val=""/>
      <w:lvlJc w:val="left"/>
      <w:pPr>
        <w:ind w:left="1429" w:hanging="360"/>
      </w:pPr>
      <w:rPr>
        <w:rFonts w:ascii="Wingdings" w:hAnsi="Wingdings"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4" w15:restartNumberingAfterBreak="0">
    <w:nsid w:val="468E035E"/>
    <w:multiLevelType w:val="hybridMultilevel"/>
    <w:tmpl w:val="F6C468DA"/>
    <w:lvl w:ilvl="0" w:tplc="6F70B63E">
      <w:start w:val="8"/>
      <w:numFmt w:val="bullet"/>
      <w:lvlText w:val="-"/>
      <w:lvlJc w:val="left"/>
      <w:pPr>
        <w:ind w:left="1069" w:hanging="360"/>
      </w:pPr>
      <w:rPr>
        <w:rFonts w:ascii="Arial" w:eastAsiaTheme="minorHAnsi" w:hAnsi="Aria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5" w15:restartNumberingAfterBreak="0">
    <w:nsid w:val="477345C9"/>
    <w:multiLevelType w:val="hybridMultilevel"/>
    <w:tmpl w:val="EAB0220C"/>
    <w:lvl w:ilvl="0" w:tplc="0C0A0009">
      <w:start w:val="1"/>
      <w:numFmt w:val="bullet"/>
      <w:lvlText w:val=""/>
      <w:lvlJc w:val="left"/>
      <w:pPr>
        <w:ind w:left="1495" w:hanging="360"/>
      </w:pPr>
      <w:rPr>
        <w:rFonts w:ascii="Wingdings" w:hAnsi="Wingdings" w:hint="default"/>
      </w:rPr>
    </w:lvl>
    <w:lvl w:ilvl="1" w:tplc="0C0A0003" w:tentative="1">
      <w:start w:val="1"/>
      <w:numFmt w:val="bullet"/>
      <w:lvlText w:val="o"/>
      <w:lvlJc w:val="left"/>
      <w:pPr>
        <w:ind w:left="2215" w:hanging="360"/>
      </w:pPr>
      <w:rPr>
        <w:rFonts w:ascii="Courier New" w:hAnsi="Courier New" w:cs="Courier New" w:hint="default"/>
      </w:rPr>
    </w:lvl>
    <w:lvl w:ilvl="2" w:tplc="0C0A0005" w:tentative="1">
      <w:start w:val="1"/>
      <w:numFmt w:val="bullet"/>
      <w:lvlText w:val=""/>
      <w:lvlJc w:val="left"/>
      <w:pPr>
        <w:ind w:left="2935" w:hanging="360"/>
      </w:pPr>
      <w:rPr>
        <w:rFonts w:ascii="Wingdings" w:hAnsi="Wingdings" w:hint="default"/>
      </w:rPr>
    </w:lvl>
    <w:lvl w:ilvl="3" w:tplc="0C0A0001" w:tentative="1">
      <w:start w:val="1"/>
      <w:numFmt w:val="bullet"/>
      <w:lvlText w:val=""/>
      <w:lvlJc w:val="left"/>
      <w:pPr>
        <w:ind w:left="3655" w:hanging="360"/>
      </w:pPr>
      <w:rPr>
        <w:rFonts w:ascii="Symbol" w:hAnsi="Symbol" w:hint="default"/>
      </w:rPr>
    </w:lvl>
    <w:lvl w:ilvl="4" w:tplc="0C0A0003" w:tentative="1">
      <w:start w:val="1"/>
      <w:numFmt w:val="bullet"/>
      <w:lvlText w:val="o"/>
      <w:lvlJc w:val="left"/>
      <w:pPr>
        <w:ind w:left="4375" w:hanging="360"/>
      </w:pPr>
      <w:rPr>
        <w:rFonts w:ascii="Courier New" w:hAnsi="Courier New" w:cs="Courier New" w:hint="default"/>
      </w:rPr>
    </w:lvl>
    <w:lvl w:ilvl="5" w:tplc="0C0A0005" w:tentative="1">
      <w:start w:val="1"/>
      <w:numFmt w:val="bullet"/>
      <w:lvlText w:val=""/>
      <w:lvlJc w:val="left"/>
      <w:pPr>
        <w:ind w:left="5095" w:hanging="360"/>
      </w:pPr>
      <w:rPr>
        <w:rFonts w:ascii="Wingdings" w:hAnsi="Wingdings" w:hint="default"/>
      </w:rPr>
    </w:lvl>
    <w:lvl w:ilvl="6" w:tplc="0C0A0001" w:tentative="1">
      <w:start w:val="1"/>
      <w:numFmt w:val="bullet"/>
      <w:lvlText w:val=""/>
      <w:lvlJc w:val="left"/>
      <w:pPr>
        <w:ind w:left="5815" w:hanging="360"/>
      </w:pPr>
      <w:rPr>
        <w:rFonts w:ascii="Symbol" w:hAnsi="Symbol" w:hint="default"/>
      </w:rPr>
    </w:lvl>
    <w:lvl w:ilvl="7" w:tplc="0C0A0003" w:tentative="1">
      <w:start w:val="1"/>
      <w:numFmt w:val="bullet"/>
      <w:lvlText w:val="o"/>
      <w:lvlJc w:val="left"/>
      <w:pPr>
        <w:ind w:left="6535" w:hanging="360"/>
      </w:pPr>
      <w:rPr>
        <w:rFonts w:ascii="Courier New" w:hAnsi="Courier New" w:cs="Courier New" w:hint="default"/>
      </w:rPr>
    </w:lvl>
    <w:lvl w:ilvl="8" w:tplc="0C0A0005" w:tentative="1">
      <w:start w:val="1"/>
      <w:numFmt w:val="bullet"/>
      <w:lvlText w:val=""/>
      <w:lvlJc w:val="left"/>
      <w:pPr>
        <w:ind w:left="7255" w:hanging="360"/>
      </w:pPr>
      <w:rPr>
        <w:rFonts w:ascii="Wingdings" w:hAnsi="Wingdings" w:hint="default"/>
      </w:rPr>
    </w:lvl>
  </w:abstractNum>
  <w:abstractNum w:abstractNumId="6" w15:restartNumberingAfterBreak="0">
    <w:nsid w:val="554039F3"/>
    <w:multiLevelType w:val="hybridMultilevel"/>
    <w:tmpl w:val="BA366040"/>
    <w:lvl w:ilvl="0" w:tplc="E6667330">
      <w:start w:val="1"/>
      <w:numFmt w:val="bullet"/>
      <w:lvlText w:val=""/>
      <w:lvlJc w:val="left"/>
      <w:pPr>
        <w:tabs>
          <w:tab w:val="num" w:pos="2853"/>
        </w:tabs>
        <w:ind w:left="2853" w:hanging="360"/>
      </w:pPr>
      <w:rPr>
        <w:rFonts w:ascii="Symbol" w:hAnsi="Symbol" w:hint="default"/>
        <w:sz w:val="24"/>
      </w:rPr>
    </w:lvl>
    <w:lvl w:ilvl="1" w:tplc="0C0A0003" w:tentative="1">
      <w:start w:val="1"/>
      <w:numFmt w:val="bullet"/>
      <w:lvlText w:val="o"/>
      <w:lvlJc w:val="left"/>
      <w:pPr>
        <w:tabs>
          <w:tab w:val="num" w:pos="2145"/>
        </w:tabs>
        <w:ind w:left="2145" w:hanging="360"/>
      </w:pPr>
      <w:rPr>
        <w:rFonts w:ascii="Courier New" w:hAnsi="Courier New"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7" w15:restartNumberingAfterBreak="0">
    <w:nsid w:val="5CCD6BAE"/>
    <w:multiLevelType w:val="hybridMultilevel"/>
    <w:tmpl w:val="5094D698"/>
    <w:lvl w:ilvl="0" w:tplc="8CF4E344">
      <w:start w:val="1"/>
      <w:numFmt w:val="decimal"/>
      <w:lvlText w:val="%1-"/>
      <w:lvlJc w:val="left"/>
      <w:pPr>
        <w:ind w:left="928" w:hanging="360"/>
      </w:pPr>
      <w:rPr>
        <w:rFonts w:hint="default"/>
      </w:rPr>
    </w:lvl>
    <w:lvl w:ilvl="1" w:tplc="0C0A0019" w:tentative="1">
      <w:start w:val="1"/>
      <w:numFmt w:val="lowerLetter"/>
      <w:lvlText w:val="%2."/>
      <w:lvlJc w:val="left"/>
      <w:pPr>
        <w:ind w:left="1648" w:hanging="360"/>
      </w:pPr>
    </w:lvl>
    <w:lvl w:ilvl="2" w:tplc="0C0A001B" w:tentative="1">
      <w:start w:val="1"/>
      <w:numFmt w:val="lowerRoman"/>
      <w:lvlText w:val="%3."/>
      <w:lvlJc w:val="right"/>
      <w:pPr>
        <w:ind w:left="2368" w:hanging="180"/>
      </w:pPr>
    </w:lvl>
    <w:lvl w:ilvl="3" w:tplc="0C0A000F" w:tentative="1">
      <w:start w:val="1"/>
      <w:numFmt w:val="decimal"/>
      <w:lvlText w:val="%4."/>
      <w:lvlJc w:val="left"/>
      <w:pPr>
        <w:ind w:left="3088" w:hanging="360"/>
      </w:pPr>
    </w:lvl>
    <w:lvl w:ilvl="4" w:tplc="0C0A0019" w:tentative="1">
      <w:start w:val="1"/>
      <w:numFmt w:val="lowerLetter"/>
      <w:lvlText w:val="%5."/>
      <w:lvlJc w:val="left"/>
      <w:pPr>
        <w:ind w:left="3808" w:hanging="360"/>
      </w:pPr>
    </w:lvl>
    <w:lvl w:ilvl="5" w:tplc="0C0A001B" w:tentative="1">
      <w:start w:val="1"/>
      <w:numFmt w:val="lowerRoman"/>
      <w:lvlText w:val="%6."/>
      <w:lvlJc w:val="right"/>
      <w:pPr>
        <w:ind w:left="4528" w:hanging="180"/>
      </w:pPr>
    </w:lvl>
    <w:lvl w:ilvl="6" w:tplc="0C0A000F" w:tentative="1">
      <w:start w:val="1"/>
      <w:numFmt w:val="decimal"/>
      <w:lvlText w:val="%7."/>
      <w:lvlJc w:val="left"/>
      <w:pPr>
        <w:ind w:left="5248" w:hanging="360"/>
      </w:pPr>
    </w:lvl>
    <w:lvl w:ilvl="7" w:tplc="0C0A0019" w:tentative="1">
      <w:start w:val="1"/>
      <w:numFmt w:val="lowerLetter"/>
      <w:lvlText w:val="%8."/>
      <w:lvlJc w:val="left"/>
      <w:pPr>
        <w:ind w:left="5968" w:hanging="360"/>
      </w:pPr>
    </w:lvl>
    <w:lvl w:ilvl="8" w:tplc="0C0A001B" w:tentative="1">
      <w:start w:val="1"/>
      <w:numFmt w:val="lowerRoman"/>
      <w:lvlText w:val="%9."/>
      <w:lvlJc w:val="right"/>
      <w:pPr>
        <w:ind w:left="6688" w:hanging="180"/>
      </w:pPr>
    </w:lvl>
  </w:abstractNum>
  <w:abstractNum w:abstractNumId="8" w15:restartNumberingAfterBreak="0">
    <w:nsid w:val="64196B2D"/>
    <w:multiLevelType w:val="hybridMultilevel"/>
    <w:tmpl w:val="C96CEFD6"/>
    <w:lvl w:ilvl="0" w:tplc="E6667330">
      <w:start w:val="1"/>
      <w:numFmt w:val="bullet"/>
      <w:lvlText w:val=""/>
      <w:lvlJc w:val="left"/>
      <w:pPr>
        <w:tabs>
          <w:tab w:val="num" w:pos="2853"/>
        </w:tabs>
        <w:ind w:left="2853" w:hanging="360"/>
      </w:pPr>
      <w:rPr>
        <w:rFonts w:ascii="Symbol" w:hAnsi="Symbol" w:hint="default"/>
        <w:sz w:val="24"/>
      </w:rPr>
    </w:lvl>
    <w:lvl w:ilvl="1" w:tplc="0C0A0003">
      <w:start w:val="1"/>
      <w:numFmt w:val="bullet"/>
      <w:lvlText w:val="o"/>
      <w:lvlJc w:val="left"/>
      <w:pPr>
        <w:tabs>
          <w:tab w:val="num" w:pos="2400"/>
        </w:tabs>
        <w:ind w:left="2400" w:hanging="360"/>
      </w:pPr>
      <w:rPr>
        <w:rFonts w:ascii="Courier New" w:hAnsi="Courier New" w:hint="default"/>
      </w:rPr>
    </w:lvl>
    <w:lvl w:ilvl="2" w:tplc="0C0A0005" w:tentative="1">
      <w:start w:val="1"/>
      <w:numFmt w:val="bullet"/>
      <w:lvlText w:val=""/>
      <w:lvlJc w:val="left"/>
      <w:pPr>
        <w:tabs>
          <w:tab w:val="num" w:pos="3120"/>
        </w:tabs>
        <w:ind w:left="3120" w:hanging="360"/>
      </w:pPr>
      <w:rPr>
        <w:rFonts w:ascii="Wingdings" w:hAnsi="Wingdings" w:hint="default"/>
      </w:rPr>
    </w:lvl>
    <w:lvl w:ilvl="3" w:tplc="0C0A0001" w:tentative="1">
      <w:start w:val="1"/>
      <w:numFmt w:val="bullet"/>
      <w:lvlText w:val=""/>
      <w:lvlJc w:val="left"/>
      <w:pPr>
        <w:tabs>
          <w:tab w:val="num" w:pos="3840"/>
        </w:tabs>
        <w:ind w:left="3840" w:hanging="360"/>
      </w:pPr>
      <w:rPr>
        <w:rFonts w:ascii="Symbol" w:hAnsi="Symbol" w:hint="default"/>
      </w:rPr>
    </w:lvl>
    <w:lvl w:ilvl="4" w:tplc="0C0A0003" w:tentative="1">
      <w:start w:val="1"/>
      <w:numFmt w:val="bullet"/>
      <w:lvlText w:val="o"/>
      <w:lvlJc w:val="left"/>
      <w:pPr>
        <w:tabs>
          <w:tab w:val="num" w:pos="4560"/>
        </w:tabs>
        <w:ind w:left="4560" w:hanging="360"/>
      </w:pPr>
      <w:rPr>
        <w:rFonts w:ascii="Courier New" w:hAnsi="Courier New" w:hint="default"/>
      </w:rPr>
    </w:lvl>
    <w:lvl w:ilvl="5" w:tplc="0C0A0005" w:tentative="1">
      <w:start w:val="1"/>
      <w:numFmt w:val="bullet"/>
      <w:lvlText w:val=""/>
      <w:lvlJc w:val="left"/>
      <w:pPr>
        <w:tabs>
          <w:tab w:val="num" w:pos="5280"/>
        </w:tabs>
        <w:ind w:left="5280" w:hanging="360"/>
      </w:pPr>
      <w:rPr>
        <w:rFonts w:ascii="Wingdings" w:hAnsi="Wingdings" w:hint="default"/>
      </w:rPr>
    </w:lvl>
    <w:lvl w:ilvl="6" w:tplc="0C0A0001" w:tentative="1">
      <w:start w:val="1"/>
      <w:numFmt w:val="bullet"/>
      <w:lvlText w:val=""/>
      <w:lvlJc w:val="left"/>
      <w:pPr>
        <w:tabs>
          <w:tab w:val="num" w:pos="6000"/>
        </w:tabs>
        <w:ind w:left="6000" w:hanging="360"/>
      </w:pPr>
      <w:rPr>
        <w:rFonts w:ascii="Symbol" w:hAnsi="Symbol" w:hint="default"/>
      </w:rPr>
    </w:lvl>
    <w:lvl w:ilvl="7" w:tplc="0C0A0003" w:tentative="1">
      <w:start w:val="1"/>
      <w:numFmt w:val="bullet"/>
      <w:lvlText w:val="o"/>
      <w:lvlJc w:val="left"/>
      <w:pPr>
        <w:tabs>
          <w:tab w:val="num" w:pos="6720"/>
        </w:tabs>
        <w:ind w:left="6720" w:hanging="360"/>
      </w:pPr>
      <w:rPr>
        <w:rFonts w:ascii="Courier New" w:hAnsi="Courier New" w:hint="default"/>
      </w:rPr>
    </w:lvl>
    <w:lvl w:ilvl="8" w:tplc="0C0A0005" w:tentative="1">
      <w:start w:val="1"/>
      <w:numFmt w:val="bullet"/>
      <w:lvlText w:val=""/>
      <w:lvlJc w:val="left"/>
      <w:pPr>
        <w:tabs>
          <w:tab w:val="num" w:pos="7440"/>
        </w:tabs>
        <w:ind w:left="7440" w:hanging="360"/>
      </w:pPr>
      <w:rPr>
        <w:rFonts w:ascii="Wingdings" w:hAnsi="Wingdings" w:hint="default"/>
      </w:rPr>
    </w:lvl>
  </w:abstractNum>
  <w:abstractNum w:abstractNumId="9" w15:restartNumberingAfterBreak="0">
    <w:nsid w:val="689A3B6D"/>
    <w:multiLevelType w:val="hybridMultilevel"/>
    <w:tmpl w:val="E79E18E6"/>
    <w:lvl w:ilvl="0" w:tplc="0C0A0001">
      <w:start w:val="1"/>
      <w:numFmt w:val="bullet"/>
      <w:lvlText w:val=""/>
      <w:lvlJc w:val="left"/>
      <w:pPr>
        <w:ind w:left="1414" w:hanging="705"/>
      </w:pPr>
      <w:rPr>
        <w:rFonts w:ascii="Symbol" w:hAnsi="Symbo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0" w15:restartNumberingAfterBreak="0">
    <w:nsid w:val="6FE15A11"/>
    <w:multiLevelType w:val="hybridMultilevel"/>
    <w:tmpl w:val="1C3A38A4"/>
    <w:lvl w:ilvl="0" w:tplc="809A224A">
      <w:start w:val="1"/>
      <w:numFmt w:val="decimal"/>
      <w:lvlText w:val="(%1)"/>
      <w:lvlJc w:val="left"/>
      <w:pPr>
        <w:ind w:left="1429" w:hanging="360"/>
      </w:pPr>
      <w:rPr>
        <w:rFonts w:hint="default"/>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70B76DB5"/>
    <w:multiLevelType w:val="hybridMultilevel"/>
    <w:tmpl w:val="24FE878C"/>
    <w:lvl w:ilvl="0" w:tplc="0C0A0009">
      <w:start w:val="1"/>
      <w:numFmt w:val="bullet"/>
      <w:lvlText w:val=""/>
      <w:lvlJc w:val="left"/>
      <w:pPr>
        <w:ind w:left="1429" w:hanging="360"/>
      </w:pPr>
      <w:rPr>
        <w:rFonts w:ascii="Wingdings" w:hAnsi="Wingdings"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2" w15:restartNumberingAfterBreak="0">
    <w:nsid w:val="736401FD"/>
    <w:multiLevelType w:val="hybridMultilevel"/>
    <w:tmpl w:val="E17CF38C"/>
    <w:lvl w:ilvl="0" w:tplc="0C0A0005">
      <w:start w:val="1"/>
      <w:numFmt w:val="bullet"/>
      <w:lvlText w:val=""/>
      <w:lvlJc w:val="left"/>
      <w:pPr>
        <w:ind w:left="1429" w:hanging="360"/>
      </w:pPr>
      <w:rPr>
        <w:rFonts w:ascii="Wingdings" w:hAnsi="Wingdings"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3" w15:restartNumberingAfterBreak="0">
    <w:nsid w:val="7C9F3EF2"/>
    <w:multiLevelType w:val="hybridMultilevel"/>
    <w:tmpl w:val="ED80FBEA"/>
    <w:lvl w:ilvl="0" w:tplc="18B8C012">
      <w:start w:val="3"/>
      <w:numFmt w:val="bullet"/>
      <w:lvlText w:val="-"/>
      <w:lvlJc w:val="left"/>
      <w:pPr>
        <w:ind w:left="1414" w:hanging="705"/>
      </w:pPr>
      <w:rPr>
        <w:rFonts w:ascii="Arial" w:eastAsiaTheme="minorHAnsi" w:hAnsi="Aria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num w:numId="1">
    <w:abstractNumId w:val="10"/>
  </w:num>
  <w:num w:numId="2">
    <w:abstractNumId w:val="7"/>
  </w:num>
  <w:num w:numId="3">
    <w:abstractNumId w:val="5"/>
  </w:num>
  <w:num w:numId="4">
    <w:abstractNumId w:val="4"/>
  </w:num>
  <w:num w:numId="5">
    <w:abstractNumId w:val="12"/>
  </w:num>
  <w:num w:numId="6">
    <w:abstractNumId w:val="13"/>
  </w:num>
  <w:num w:numId="7">
    <w:abstractNumId w:val="3"/>
  </w:num>
  <w:num w:numId="8">
    <w:abstractNumId w:val="6"/>
  </w:num>
  <w:num w:numId="9">
    <w:abstractNumId w:val="8"/>
  </w:num>
  <w:num w:numId="10">
    <w:abstractNumId w:val="2"/>
  </w:num>
  <w:num w:numId="11">
    <w:abstractNumId w:val="11"/>
  </w:num>
  <w:num w:numId="12">
    <w:abstractNumId w:val="1"/>
  </w:num>
  <w:num w:numId="13">
    <w:abstractNumId w:val="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AB"/>
    <w:rsid w:val="000133FE"/>
    <w:rsid w:val="000620E1"/>
    <w:rsid w:val="00070D17"/>
    <w:rsid w:val="0007758B"/>
    <w:rsid w:val="000E289B"/>
    <w:rsid w:val="001036A3"/>
    <w:rsid w:val="00113B19"/>
    <w:rsid w:val="001D320C"/>
    <w:rsid w:val="00200131"/>
    <w:rsid w:val="00227DB5"/>
    <w:rsid w:val="002A566C"/>
    <w:rsid w:val="002C72CA"/>
    <w:rsid w:val="002D0902"/>
    <w:rsid w:val="002E2177"/>
    <w:rsid w:val="003A17CF"/>
    <w:rsid w:val="00400845"/>
    <w:rsid w:val="0042677A"/>
    <w:rsid w:val="00434FA2"/>
    <w:rsid w:val="004A734E"/>
    <w:rsid w:val="004C419D"/>
    <w:rsid w:val="004F6C88"/>
    <w:rsid w:val="0059272F"/>
    <w:rsid w:val="005E3164"/>
    <w:rsid w:val="005F7CFA"/>
    <w:rsid w:val="00623BCB"/>
    <w:rsid w:val="00627C5F"/>
    <w:rsid w:val="00690096"/>
    <w:rsid w:val="006F6924"/>
    <w:rsid w:val="00711F79"/>
    <w:rsid w:val="00722B14"/>
    <w:rsid w:val="00733CAC"/>
    <w:rsid w:val="00781C1D"/>
    <w:rsid w:val="007A35A6"/>
    <w:rsid w:val="007C5F36"/>
    <w:rsid w:val="008A5B89"/>
    <w:rsid w:val="00911ABF"/>
    <w:rsid w:val="00947405"/>
    <w:rsid w:val="009A19AB"/>
    <w:rsid w:val="009E4A47"/>
    <w:rsid w:val="009F316A"/>
    <w:rsid w:val="00A054FF"/>
    <w:rsid w:val="00BA689C"/>
    <w:rsid w:val="00BC15AC"/>
    <w:rsid w:val="00CB285F"/>
    <w:rsid w:val="00CD0975"/>
    <w:rsid w:val="00D37E07"/>
    <w:rsid w:val="00DA5DF6"/>
    <w:rsid w:val="00DB577A"/>
    <w:rsid w:val="00DC40E0"/>
    <w:rsid w:val="00DC501E"/>
    <w:rsid w:val="00E120EA"/>
    <w:rsid w:val="00EB0092"/>
    <w:rsid w:val="00EC74C5"/>
    <w:rsid w:val="00F364D5"/>
    <w:rsid w:val="00F437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C3576"/>
  <w15:chartTrackingRefBased/>
  <w15:docId w15:val="{929EE9DB-46D4-454A-B223-0336B5877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084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22B14"/>
    <w:pPr>
      <w:ind w:left="720"/>
      <w:contextualSpacing/>
    </w:pPr>
  </w:style>
  <w:style w:type="paragraph" w:customStyle="1" w:styleId="Default">
    <w:name w:val="Default"/>
    <w:rsid w:val="000E289B"/>
    <w:pPr>
      <w:autoSpaceDE w:val="0"/>
      <w:autoSpaceDN w:val="0"/>
      <w:adjustRightInd w:val="0"/>
      <w:spacing w:after="0" w:line="240" w:lineRule="auto"/>
    </w:pPr>
    <w:rPr>
      <w:rFonts w:ascii="Arial" w:eastAsia="Times New Roman" w:hAnsi="Arial" w:cs="Arial"/>
      <w:color w:val="000000"/>
      <w:sz w:val="24"/>
      <w:szCs w:val="24"/>
      <w:lang w:eastAsia="es-ES"/>
    </w:rPr>
  </w:style>
  <w:style w:type="paragraph" w:styleId="Textodeglobo">
    <w:name w:val="Balloon Text"/>
    <w:basedOn w:val="Normal"/>
    <w:link w:val="TextodegloboCar"/>
    <w:uiPriority w:val="99"/>
    <w:semiHidden/>
    <w:unhideWhenUsed/>
    <w:rsid w:val="000E289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289B"/>
    <w:rPr>
      <w:rFonts w:ascii="Segoe UI" w:hAnsi="Segoe UI" w:cs="Segoe UI"/>
      <w:sz w:val="18"/>
      <w:szCs w:val="18"/>
    </w:rPr>
  </w:style>
  <w:style w:type="paragraph" w:styleId="Encabezado">
    <w:name w:val="header"/>
    <w:basedOn w:val="Normal"/>
    <w:link w:val="EncabezadoCar"/>
    <w:uiPriority w:val="99"/>
    <w:unhideWhenUsed/>
    <w:rsid w:val="002D090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D0902"/>
  </w:style>
  <w:style w:type="paragraph" w:styleId="Piedepgina">
    <w:name w:val="footer"/>
    <w:basedOn w:val="Normal"/>
    <w:link w:val="PiedepginaCar"/>
    <w:uiPriority w:val="99"/>
    <w:unhideWhenUsed/>
    <w:rsid w:val="002D090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D0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477</TotalTime>
  <Pages>14</Pages>
  <Words>3985</Words>
  <Characters>21919</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Diputación de Salamanca</Company>
  <LinksUpToDate>false</LinksUpToDate>
  <CharactersWithSpaces>25853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Moralejo Vázquez</dc:creator>
  <cp:keywords/>
  <dc:description/>
  <cp:lastModifiedBy>Susana Blanco García</cp:lastModifiedBy>
  <cp:revision>29</cp:revision>
  <cp:lastPrinted>2025-08-28T07:43:00Z</cp:lastPrinted>
  <dcterms:created xsi:type="dcterms:W3CDTF">2024-01-03T11:42:00Z</dcterms:created>
  <dcterms:modified xsi:type="dcterms:W3CDTF">2025-08-28T07:54:00Z</dcterms:modified>
</cp:coreProperties>
</file>